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80A1F" w14:textId="77777777" w:rsidR="00395DEE" w:rsidRPr="0057466A" w:rsidRDefault="00952108">
      <w:pPr>
        <w:rPr>
          <w:rFonts w:ascii="Arial" w:hAnsi="Arial" w:cs="Arial"/>
          <w:b/>
          <w:sz w:val="22"/>
          <w:szCs w:val="22"/>
        </w:rPr>
      </w:pPr>
      <w:r w:rsidRPr="0057466A">
        <w:rPr>
          <w:rFonts w:ascii="Arial" w:hAnsi="Arial" w:cs="Arial"/>
          <w:b/>
          <w:sz w:val="22"/>
          <w:szCs w:val="22"/>
        </w:rPr>
        <w:t>SOIA Communications/PR/</w:t>
      </w:r>
      <w:r w:rsidR="00940D92" w:rsidRPr="0057466A">
        <w:rPr>
          <w:rFonts w:ascii="Arial" w:hAnsi="Arial" w:cs="Arial"/>
          <w:b/>
          <w:sz w:val="22"/>
          <w:szCs w:val="22"/>
        </w:rPr>
        <w:t>Development committee</w:t>
      </w:r>
    </w:p>
    <w:p w14:paraId="6E090AEB" w14:textId="19E32BAC" w:rsidR="004C7977" w:rsidRPr="00093843" w:rsidRDefault="00FF7413">
      <w:pPr>
        <w:rPr>
          <w:rFonts w:ascii="Arial" w:hAnsi="Arial" w:cs="Arial"/>
          <w:sz w:val="22"/>
          <w:szCs w:val="22"/>
        </w:rPr>
      </w:pPr>
      <w:r>
        <w:rPr>
          <w:rFonts w:ascii="Arial" w:hAnsi="Arial" w:cs="Arial"/>
          <w:sz w:val="22"/>
          <w:szCs w:val="22"/>
        </w:rPr>
        <w:t>Updated 10/1/17</w:t>
      </w:r>
    </w:p>
    <w:p w14:paraId="6BF4DA65" w14:textId="77777777" w:rsidR="004C7977" w:rsidRPr="00093843" w:rsidRDefault="004C7977">
      <w:pPr>
        <w:rPr>
          <w:rFonts w:ascii="Arial" w:hAnsi="Arial" w:cs="Arial"/>
          <w:sz w:val="22"/>
          <w:szCs w:val="22"/>
        </w:rPr>
      </w:pPr>
    </w:p>
    <w:p w14:paraId="2B6B4CCE" w14:textId="77777777" w:rsidR="00093843" w:rsidRPr="001E5750" w:rsidRDefault="00093843" w:rsidP="00093843">
      <w:pPr>
        <w:rPr>
          <w:rFonts w:ascii="Arial" w:hAnsi="Arial" w:cs="Arial"/>
          <w:b/>
          <w:sz w:val="22"/>
          <w:szCs w:val="22"/>
        </w:rPr>
      </w:pPr>
      <w:r w:rsidRPr="001E5750">
        <w:rPr>
          <w:rFonts w:ascii="Arial" w:hAnsi="Arial" w:cs="Arial"/>
          <w:b/>
          <w:sz w:val="22"/>
          <w:szCs w:val="22"/>
        </w:rPr>
        <w:t>Connect Fans &amp; Funds</w:t>
      </w:r>
    </w:p>
    <w:p w14:paraId="4E6E34E8" w14:textId="77777777" w:rsidR="0019038A" w:rsidRDefault="00093843" w:rsidP="00093843">
      <w:pPr>
        <w:rPr>
          <w:rFonts w:ascii="Arial" w:hAnsi="Arial" w:cs="Arial"/>
          <w:color w:val="000000" w:themeColor="text1"/>
          <w:sz w:val="22"/>
          <w:szCs w:val="22"/>
        </w:rPr>
      </w:pPr>
      <w:r w:rsidRPr="001E5750">
        <w:rPr>
          <w:rFonts w:ascii="Arial" w:hAnsi="Arial" w:cs="Arial"/>
          <w:color w:val="000000" w:themeColor="text1"/>
          <w:sz w:val="22"/>
          <w:szCs w:val="22"/>
        </w:rPr>
        <w:t>Special Olympics must become a more effective, sustainable, and innovative marketing and fundraising organization. We must initiate thoughtful, committed, and diversified engagements with individuals, corporations, foundations, civic and service organizations, and government agencies, from local to global levels, increasing operational funding and support for Special Olympics Movement</w:t>
      </w:r>
      <w:r w:rsidRPr="001E5750">
        <w:rPr>
          <w:rFonts w:ascii="Calibri" w:eastAsia="Calibri" w:hAnsi="Calibri" w:cs="Calibri"/>
          <w:color w:val="000000" w:themeColor="text1"/>
          <w:sz w:val="22"/>
          <w:szCs w:val="22"/>
        </w:rPr>
        <w:t>‐</w:t>
      </w:r>
      <w:r w:rsidRPr="001E5750">
        <w:rPr>
          <w:rFonts w:ascii="Arial" w:hAnsi="Arial" w:cs="Arial"/>
          <w:color w:val="000000" w:themeColor="text1"/>
          <w:sz w:val="22"/>
          <w:szCs w:val="22"/>
        </w:rPr>
        <w:t>wide.</w:t>
      </w:r>
    </w:p>
    <w:p w14:paraId="74F0795A" w14:textId="77777777" w:rsidR="0019038A" w:rsidRDefault="0019038A" w:rsidP="00093843">
      <w:pPr>
        <w:rPr>
          <w:rFonts w:ascii="Arial" w:hAnsi="Arial" w:cs="Arial"/>
          <w:color w:val="000000" w:themeColor="text1"/>
          <w:sz w:val="22"/>
          <w:szCs w:val="22"/>
        </w:rPr>
      </w:pPr>
    </w:p>
    <w:p w14:paraId="486C6011" w14:textId="77777777" w:rsidR="0019038A" w:rsidRPr="0039428A" w:rsidRDefault="0019038A" w:rsidP="0019038A">
      <w:pPr>
        <w:rPr>
          <w:rFonts w:ascii="Arial" w:hAnsi="Arial" w:cs="Arial"/>
          <w:b/>
          <w:bCs/>
          <w:color w:val="000000" w:themeColor="text1"/>
          <w:sz w:val="22"/>
          <w:szCs w:val="22"/>
        </w:rPr>
      </w:pPr>
      <w:r w:rsidRPr="0039428A">
        <w:rPr>
          <w:rFonts w:ascii="Arial" w:hAnsi="Arial" w:cs="Arial"/>
          <w:b/>
          <w:bCs/>
          <w:color w:val="000000" w:themeColor="text1"/>
          <w:sz w:val="22"/>
          <w:szCs w:val="22"/>
        </w:rPr>
        <w:t xml:space="preserve">Build Communities </w:t>
      </w:r>
    </w:p>
    <w:p w14:paraId="00AE3516" w14:textId="77777777" w:rsidR="0019038A" w:rsidRPr="0039428A" w:rsidRDefault="0019038A" w:rsidP="0019038A">
      <w:pPr>
        <w:rPr>
          <w:rFonts w:ascii="Arial" w:hAnsi="Arial" w:cs="Arial"/>
          <w:color w:val="000000" w:themeColor="text1"/>
          <w:sz w:val="22"/>
          <w:szCs w:val="22"/>
        </w:rPr>
      </w:pPr>
      <w:r w:rsidRPr="0039428A">
        <w:rPr>
          <w:rFonts w:ascii="Arial" w:hAnsi="Arial" w:cs="Arial"/>
          <w:color w:val="000000" w:themeColor="text1"/>
          <w:sz w:val="22"/>
          <w:szCs w:val="22"/>
        </w:rPr>
        <w:t>The transformative power of Special Olympics comes when we build powerful communities of change around our athletes, creating demonstrable impact at multiple levels of society. Healthy Athletes, Families Program, ALPs, and schools and youth initiatives continue to position our Movement as being a change agent for whole communities – for all of us – not just as a service delivery program for a small population. </w:t>
      </w:r>
    </w:p>
    <w:p w14:paraId="3637365B" w14:textId="77777777" w:rsidR="00093843" w:rsidRPr="001E5750" w:rsidRDefault="00093843" w:rsidP="00093843">
      <w:pPr>
        <w:rPr>
          <w:rFonts w:ascii="Arial" w:hAnsi="Arial" w:cs="Arial"/>
          <w:color w:val="000000" w:themeColor="text1"/>
          <w:sz w:val="22"/>
          <w:szCs w:val="22"/>
        </w:rPr>
      </w:pPr>
      <w:r w:rsidRPr="001E5750">
        <w:rPr>
          <w:rFonts w:ascii="Arial" w:hAnsi="Arial" w:cs="Arial"/>
          <w:color w:val="000000" w:themeColor="text1"/>
          <w:sz w:val="22"/>
          <w:szCs w:val="22"/>
        </w:rPr>
        <w:t xml:space="preserve"> </w:t>
      </w:r>
    </w:p>
    <w:p w14:paraId="3F8CA4AB" w14:textId="77777777" w:rsidR="007E4F98" w:rsidRPr="007E4F98" w:rsidRDefault="007E4F98">
      <w:pPr>
        <w:rPr>
          <w:rFonts w:ascii="Arial" w:hAnsi="Arial" w:cs="Arial"/>
          <w:b/>
        </w:rPr>
      </w:pPr>
      <w:r w:rsidRPr="007E4F98">
        <w:rPr>
          <w:rFonts w:ascii="Arial" w:hAnsi="Arial" w:cs="Arial"/>
          <w:b/>
        </w:rPr>
        <w:t xml:space="preserve">Note: </w:t>
      </w:r>
    </w:p>
    <w:p w14:paraId="62FDE9D5" w14:textId="77777777" w:rsidR="007E4F98" w:rsidRPr="007E4F98" w:rsidRDefault="007E4F98" w:rsidP="007E4F98">
      <w:pPr>
        <w:pStyle w:val="ListParagraph"/>
        <w:numPr>
          <w:ilvl w:val="0"/>
          <w:numId w:val="19"/>
        </w:numPr>
        <w:rPr>
          <w:rFonts w:ascii="Arial" w:hAnsi="Arial" w:cs="Arial"/>
          <w:b/>
        </w:rPr>
      </w:pPr>
      <w:r w:rsidRPr="007E4F98">
        <w:rPr>
          <w:rFonts w:ascii="Arial" w:hAnsi="Arial" w:cs="Arial"/>
          <w:b/>
        </w:rPr>
        <w:t>Checkmark indicates task completed</w:t>
      </w:r>
    </w:p>
    <w:p w14:paraId="3FFB162E" w14:textId="77777777" w:rsidR="00884D65" w:rsidRPr="00884D65" w:rsidRDefault="007E4F98" w:rsidP="007E4F98">
      <w:pPr>
        <w:pStyle w:val="ListParagraph"/>
        <w:numPr>
          <w:ilvl w:val="0"/>
          <w:numId w:val="20"/>
        </w:numPr>
      </w:pPr>
      <w:r w:rsidRPr="007E4F98">
        <w:rPr>
          <w:rFonts w:ascii="Arial" w:hAnsi="Arial" w:cs="Arial"/>
          <w:b/>
        </w:rPr>
        <w:t>Circle indicates in progress or not completed</w:t>
      </w:r>
    </w:p>
    <w:p w14:paraId="7F2CFEB9" w14:textId="174BFBB9" w:rsidR="00093843" w:rsidRPr="00884D65" w:rsidRDefault="00884D65" w:rsidP="00884D65">
      <w:pPr>
        <w:pStyle w:val="ListParagraph"/>
        <w:numPr>
          <w:ilvl w:val="0"/>
          <w:numId w:val="23"/>
        </w:numPr>
        <w:rPr>
          <w:rFonts w:ascii="Arial" w:hAnsi="Arial" w:cs="Arial"/>
          <w:b/>
        </w:rPr>
      </w:pPr>
      <w:r w:rsidRPr="00884D65">
        <w:rPr>
          <w:rFonts w:ascii="Arial" w:hAnsi="Arial" w:cs="Arial"/>
          <w:b/>
        </w:rPr>
        <w:t>Closed circle indicates on hold</w:t>
      </w:r>
      <w:r w:rsidR="007E4F98" w:rsidRPr="00884D65">
        <w:rPr>
          <w:rFonts w:ascii="Arial" w:hAnsi="Arial" w:cs="Arial"/>
          <w:b/>
        </w:rPr>
        <w:br/>
      </w:r>
    </w:p>
    <w:p w14:paraId="7C34F750" w14:textId="77777777" w:rsidR="00B11033" w:rsidRPr="00093843" w:rsidRDefault="00B11033" w:rsidP="0057466A">
      <w:pPr>
        <w:spacing w:line="276" w:lineRule="auto"/>
        <w:rPr>
          <w:rFonts w:ascii="Arial" w:hAnsi="Arial" w:cs="Arial"/>
          <w:b/>
          <w:sz w:val="22"/>
          <w:szCs w:val="22"/>
        </w:rPr>
      </w:pPr>
      <w:r w:rsidRPr="00093843">
        <w:rPr>
          <w:rFonts w:ascii="Arial" w:hAnsi="Arial" w:cs="Arial"/>
          <w:b/>
          <w:sz w:val="22"/>
          <w:szCs w:val="22"/>
        </w:rPr>
        <w:t xml:space="preserve">2016 </w:t>
      </w:r>
      <w:r w:rsidR="00093843" w:rsidRPr="00093843">
        <w:rPr>
          <w:rFonts w:ascii="Arial" w:hAnsi="Arial" w:cs="Arial"/>
          <w:b/>
          <w:sz w:val="22"/>
          <w:szCs w:val="22"/>
        </w:rPr>
        <w:t xml:space="preserve">Marketing and Communication </w:t>
      </w:r>
      <w:r w:rsidRPr="00093843">
        <w:rPr>
          <w:rFonts w:ascii="Arial" w:hAnsi="Arial" w:cs="Arial"/>
          <w:b/>
          <w:sz w:val="22"/>
          <w:szCs w:val="22"/>
        </w:rPr>
        <w:t>Committee Goals</w:t>
      </w:r>
    </w:p>
    <w:p w14:paraId="1700BEDC" w14:textId="433E81F8" w:rsidR="00B11033" w:rsidRPr="00B11033" w:rsidRDefault="00B11033" w:rsidP="00093843">
      <w:pPr>
        <w:pStyle w:val="ListParagraph"/>
        <w:numPr>
          <w:ilvl w:val="0"/>
          <w:numId w:val="1"/>
        </w:numPr>
        <w:spacing w:after="200" w:line="276" w:lineRule="auto"/>
        <w:rPr>
          <w:rFonts w:ascii="Arial" w:hAnsi="Arial" w:cs="Arial"/>
          <w:sz w:val="22"/>
          <w:szCs w:val="22"/>
        </w:rPr>
      </w:pPr>
      <w:r w:rsidRPr="00B11033">
        <w:rPr>
          <w:rFonts w:ascii="Arial" w:hAnsi="Arial" w:cs="Arial"/>
          <w:sz w:val="22"/>
          <w:szCs w:val="22"/>
        </w:rPr>
        <w:t>Develop/</w:t>
      </w:r>
      <w:r w:rsidR="00093843">
        <w:rPr>
          <w:rFonts w:ascii="Arial" w:hAnsi="Arial" w:cs="Arial"/>
          <w:sz w:val="22"/>
          <w:szCs w:val="22"/>
        </w:rPr>
        <w:t>u</w:t>
      </w:r>
      <w:r w:rsidRPr="00B11033">
        <w:rPr>
          <w:rFonts w:ascii="Arial" w:hAnsi="Arial" w:cs="Arial"/>
          <w:sz w:val="22"/>
          <w:szCs w:val="22"/>
        </w:rPr>
        <w:t>nderstand sponsorship levels</w:t>
      </w:r>
      <w:r w:rsidR="000C4250">
        <w:rPr>
          <w:rFonts w:ascii="Arial" w:hAnsi="Arial" w:cs="Arial"/>
          <w:sz w:val="22"/>
          <w:szCs w:val="22"/>
        </w:rPr>
        <w:t xml:space="preserve"> – See attachment 2015 Donor Levels and Benefits Checklist – updated 4.20.16</w:t>
      </w:r>
      <w:bookmarkStart w:id="0" w:name="_GoBack"/>
      <w:bookmarkEnd w:id="0"/>
    </w:p>
    <w:p w14:paraId="23DB32F8" w14:textId="77777777" w:rsidR="007E4F98" w:rsidRDefault="00B11033" w:rsidP="007E4F98">
      <w:pPr>
        <w:pStyle w:val="ListParagraph"/>
        <w:numPr>
          <w:ilvl w:val="0"/>
          <w:numId w:val="1"/>
        </w:numPr>
        <w:spacing w:after="200" w:line="276" w:lineRule="auto"/>
        <w:rPr>
          <w:rFonts w:ascii="Arial" w:hAnsi="Arial" w:cs="Arial"/>
          <w:sz w:val="22"/>
          <w:szCs w:val="22"/>
        </w:rPr>
      </w:pPr>
      <w:r w:rsidRPr="00B11033">
        <w:rPr>
          <w:rFonts w:ascii="Arial" w:hAnsi="Arial" w:cs="Arial"/>
          <w:sz w:val="22"/>
          <w:szCs w:val="22"/>
        </w:rPr>
        <w:t>Create a consistent recognition program</w:t>
      </w:r>
      <w:r w:rsidR="00643F00">
        <w:rPr>
          <w:rFonts w:ascii="Arial" w:hAnsi="Arial" w:cs="Arial"/>
          <w:sz w:val="22"/>
          <w:szCs w:val="22"/>
        </w:rPr>
        <w:t xml:space="preserve"> – this is aligned with the above</w:t>
      </w:r>
      <w:r w:rsidR="006B626B">
        <w:rPr>
          <w:rFonts w:ascii="Arial" w:hAnsi="Arial" w:cs="Arial"/>
          <w:sz w:val="22"/>
          <w:szCs w:val="22"/>
        </w:rPr>
        <w:t>. Volunteer recognition is coming from Elin.</w:t>
      </w:r>
    </w:p>
    <w:p w14:paraId="4A74A1CA" w14:textId="2A6513E3" w:rsidR="007E4F98" w:rsidRPr="007E4F98" w:rsidRDefault="007E4F98" w:rsidP="007E4F98">
      <w:pPr>
        <w:pStyle w:val="ListParagraph"/>
        <w:numPr>
          <w:ilvl w:val="0"/>
          <w:numId w:val="1"/>
        </w:numPr>
        <w:spacing w:after="200" w:line="276" w:lineRule="auto"/>
        <w:rPr>
          <w:rFonts w:ascii="Arial" w:hAnsi="Arial" w:cs="Arial"/>
          <w:sz w:val="22"/>
          <w:szCs w:val="22"/>
        </w:rPr>
      </w:pPr>
      <w:r w:rsidRPr="00B11033">
        <w:rPr>
          <w:rFonts w:ascii="Arial" w:hAnsi="Arial" w:cs="Arial"/>
          <w:sz w:val="22"/>
          <w:szCs w:val="22"/>
        </w:rPr>
        <w:t>Understand the SOIA Brand</w:t>
      </w:r>
      <w:r>
        <w:rPr>
          <w:rFonts w:ascii="Arial" w:hAnsi="Arial" w:cs="Arial"/>
          <w:sz w:val="22"/>
          <w:szCs w:val="22"/>
        </w:rPr>
        <w:t xml:space="preserve"> – accomplished</w:t>
      </w:r>
      <w:r w:rsidR="006B626B" w:rsidRPr="007E4F98">
        <w:rPr>
          <w:rFonts w:ascii="Arial" w:hAnsi="Arial" w:cs="Arial"/>
          <w:sz w:val="22"/>
          <w:szCs w:val="22"/>
        </w:rPr>
        <w:t xml:space="preserve"> </w:t>
      </w:r>
    </w:p>
    <w:p w14:paraId="195F93F1" w14:textId="656EE8FB" w:rsidR="007E4F98" w:rsidRDefault="00B11033" w:rsidP="007E4F98">
      <w:pPr>
        <w:pStyle w:val="ListParagraph"/>
        <w:numPr>
          <w:ilvl w:val="0"/>
          <w:numId w:val="16"/>
        </w:numPr>
        <w:spacing w:after="200" w:line="276" w:lineRule="auto"/>
        <w:rPr>
          <w:rFonts w:ascii="Arial" w:hAnsi="Arial" w:cs="Arial"/>
          <w:sz w:val="22"/>
          <w:szCs w:val="22"/>
        </w:rPr>
      </w:pPr>
      <w:r w:rsidRPr="007E4F98">
        <w:rPr>
          <w:rFonts w:ascii="Arial" w:hAnsi="Arial" w:cs="Arial"/>
          <w:sz w:val="22"/>
          <w:szCs w:val="22"/>
        </w:rPr>
        <w:t>Create an agency of record</w:t>
      </w:r>
      <w:r w:rsidR="006B626B" w:rsidRPr="007E4F98">
        <w:rPr>
          <w:rFonts w:ascii="Arial" w:hAnsi="Arial" w:cs="Arial"/>
          <w:sz w:val="22"/>
          <w:szCs w:val="22"/>
        </w:rPr>
        <w:t xml:space="preserve"> – In progress</w:t>
      </w:r>
      <w:r w:rsidR="0010337C">
        <w:rPr>
          <w:rFonts w:ascii="Arial" w:hAnsi="Arial" w:cs="Arial"/>
          <w:sz w:val="22"/>
          <w:szCs w:val="22"/>
        </w:rPr>
        <w:t>: see 2017 Goals, #4</w:t>
      </w:r>
    </w:p>
    <w:p w14:paraId="779AB252" w14:textId="73EA98F1" w:rsidR="00093843" w:rsidRPr="007E4F98" w:rsidRDefault="006B626B" w:rsidP="00093843">
      <w:pPr>
        <w:pStyle w:val="ListParagraph"/>
        <w:numPr>
          <w:ilvl w:val="0"/>
          <w:numId w:val="14"/>
        </w:numPr>
        <w:spacing w:after="200" w:line="276" w:lineRule="auto"/>
        <w:rPr>
          <w:rFonts w:ascii="Arial" w:hAnsi="Arial" w:cs="Arial"/>
          <w:sz w:val="22"/>
          <w:szCs w:val="22"/>
        </w:rPr>
      </w:pPr>
      <w:r>
        <w:rPr>
          <w:rFonts w:ascii="Arial" w:hAnsi="Arial" w:cs="Arial"/>
          <w:sz w:val="22"/>
          <w:szCs w:val="22"/>
        </w:rPr>
        <w:t xml:space="preserve">Board to help make connections – In progress/needs attention: </w:t>
      </w:r>
      <w:r w:rsidR="007E4F98">
        <w:rPr>
          <w:rFonts w:ascii="Arial" w:hAnsi="Arial" w:cs="Arial"/>
          <w:sz w:val="22"/>
          <w:szCs w:val="22"/>
        </w:rPr>
        <w:t xml:space="preserve">Need board members to make, or continue to connect SOIA with </w:t>
      </w:r>
      <w:r>
        <w:rPr>
          <w:rFonts w:ascii="Arial" w:hAnsi="Arial" w:cs="Arial"/>
          <w:sz w:val="22"/>
          <w:szCs w:val="22"/>
        </w:rPr>
        <w:t>chambers, breakfast clubs, networking events</w:t>
      </w:r>
      <w:r w:rsidR="007E4F98">
        <w:rPr>
          <w:rFonts w:ascii="Arial" w:hAnsi="Arial" w:cs="Arial"/>
          <w:sz w:val="22"/>
          <w:szCs w:val="22"/>
        </w:rPr>
        <w:t>, etc.</w:t>
      </w:r>
    </w:p>
    <w:p w14:paraId="04B7DD84" w14:textId="77777777" w:rsidR="00093843" w:rsidRDefault="00093843" w:rsidP="00093843">
      <w:pPr>
        <w:spacing w:after="200" w:line="276" w:lineRule="auto"/>
        <w:rPr>
          <w:rFonts w:ascii="Arial" w:hAnsi="Arial" w:cs="Arial"/>
          <w:b/>
          <w:sz w:val="22"/>
          <w:szCs w:val="22"/>
        </w:rPr>
      </w:pPr>
      <w:r w:rsidRPr="00093843">
        <w:rPr>
          <w:rFonts w:ascii="Arial" w:hAnsi="Arial" w:cs="Arial"/>
          <w:b/>
          <w:sz w:val="22"/>
          <w:szCs w:val="22"/>
        </w:rPr>
        <w:t>201</w:t>
      </w:r>
      <w:r>
        <w:rPr>
          <w:rFonts w:ascii="Arial" w:hAnsi="Arial" w:cs="Arial"/>
          <w:b/>
          <w:sz w:val="22"/>
          <w:szCs w:val="22"/>
        </w:rPr>
        <w:t>7</w:t>
      </w:r>
      <w:r w:rsidRPr="00093843">
        <w:rPr>
          <w:rFonts w:ascii="Arial" w:hAnsi="Arial" w:cs="Arial"/>
          <w:b/>
          <w:sz w:val="22"/>
          <w:szCs w:val="22"/>
        </w:rPr>
        <w:t xml:space="preserve"> Marketing and Communication Committee Goals</w:t>
      </w:r>
      <w:r>
        <w:rPr>
          <w:rFonts w:ascii="Arial" w:hAnsi="Arial" w:cs="Arial"/>
          <w:b/>
          <w:sz w:val="22"/>
          <w:szCs w:val="22"/>
        </w:rPr>
        <w:t xml:space="preserve"> and Focus</w:t>
      </w:r>
    </w:p>
    <w:p w14:paraId="1CB9CFD2" w14:textId="77777777" w:rsidR="0019038A" w:rsidRPr="001E5750" w:rsidRDefault="0019038A" w:rsidP="00884D65">
      <w:pPr>
        <w:pStyle w:val="ListParagraph"/>
        <w:numPr>
          <w:ilvl w:val="0"/>
          <w:numId w:val="5"/>
        </w:numPr>
        <w:ind w:left="360"/>
        <w:rPr>
          <w:rFonts w:ascii="Arial" w:hAnsi="Arial" w:cs="Arial"/>
          <w:color w:val="000000" w:themeColor="text1"/>
          <w:sz w:val="22"/>
          <w:szCs w:val="22"/>
        </w:rPr>
      </w:pPr>
      <w:r w:rsidRPr="001E5750">
        <w:rPr>
          <w:rFonts w:ascii="Arial" w:hAnsi="Arial" w:cs="Arial"/>
          <w:color w:val="000000" w:themeColor="text1"/>
          <w:sz w:val="22"/>
          <w:szCs w:val="22"/>
        </w:rPr>
        <w:t>Develop comprehensive fundraising plan with emphasis on cultivating corporate, foundation, and government monies (grants, partnerships, and sponsorships) </w:t>
      </w:r>
    </w:p>
    <w:p w14:paraId="1F666DFA" w14:textId="4C201969" w:rsidR="0019038A" w:rsidRPr="001E5750" w:rsidRDefault="0019038A" w:rsidP="00884D65">
      <w:pPr>
        <w:pStyle w:val="ListParagraph"/>
        <w:numPr>
          <w:ilvl w:val="1"/>
          <w:numId w:val="18"/>
        </w:numPr>
        <w:spacing w:after="167"/>
        <w:ind w:left="720"/>
        <w:rPr>
          <w:rFonts w:ascii="Arial" w:hAnsi="Arial" w:cs="Arial"/>
          <w:color w:val="000000" w:themeColor="text1"/>
          <w:sz w:val="22"/>
          <w:szCs w:val="22"/>
        </w:rPr>
      </w:pPr>
      <w:r w:rsidRPr="001E5750">
        <w:rPr>
          <w:rFonts w:ascii="Arial" w:hAnsi="Arial" w:cs="Arial"/>
          <w:color w:val="000000" w:themeColor="text1"/>
          <w:sz w:val="22"/>
          <w:szCs w:val="22"/>
        </w:rPr>
        <w:t>Transition to a full-time corporate, foundation, and government fundraising position </w:t>
      </w:r>
      <w:r>
        <w:rPr>
          <w:rFonts w:ascii="Arial" w:hAnsi="Arial" w:cs="Arial"/>
          <w:color w:val="000000" w:themeColor="text1"/>
          <w:sz w:val="22"/>
          <w:szCs w:val="22"/>
        </w:rPr>
        <w:t>(staff)</w:t>
      </w:r>
      <w:r w:rsidR="007E4F98">
        <w:rPr>
          <w:rFonts w:ascii="Arial" w:hAnsi="Arial" w:cs="Arial"/>
          <w:color w:val="000000" w:themeColor="text1"/>
          <w:sz w:val="22"/>
          <w:szCs w:val="22"/>
        </w:rPr>
        <w:t xml:space="preserve"> – Plans are in place</w:t>
      </w:r>
    </w:p>
    <w:p w14:paraId="30260C41" w14:textId="77777777" w:rsidR="007E4F98" w:rsidRDefault="0019038A" w:rsidP="00884D65">
      <w:pPr>
        <w:pStyle w:val="ListParagraph"/>
        <w:numPr>
          <w:ilvl w:val="1"/>
          <w:numId w:val="9"/>
        </w:numPr>
        <w:ind w:left="720"/>
        <w:rPr>
          <w:rFonts w:ascii="Arial" w:hAnsi="Arial" w:cs="Arial"/>
          <w:color w:val="000000" w:themeColor="text1"/>
          <w:sz w:val="22"/>
          <w:szCs w:val="22"/>
        </w:rPr>
      </w:pPr>
      <w:r w:rsidRPr="001E5750">
        <w:rPr>
          <w:rFonts w:ascii="Arial" w:hAnsi="Arial" w:cs="Arial"/>
          <w:color w:val="000000" w:themeColor="text1"/>
          <w:sz w:val="22"/>
          <w:szCs w:val="22"/>
        </w:rPr>
        <w:t>Continue to develop signature, innovative special events, aimed at in</w:t>
      </w:r>
      <w:r w:rsidR="007E4F98">
        <w:rPr>
          <w:rFonts w:ascii="Arial" w:hAnsi="Arial" w:cs="Arial"/>
          <w:color w:val="000000" w:themeColor="text1"/>
          <w:sz w:val="22"/>
          <w:szCs w:val="22"/>
        </w:rPr>
        <w:t xml:space="preserve">creasing visibility and revenue. </w:t>
      </w:r>
    </w:p>
    <w:p w14:paraId="3D264AA2" w14:textId="33A7968C" w:rsidR="00884D65" w:rsidRDefault="007E4F98" w:rsidP="00884D65">
      <w:pPr>
        <w:pStyle w:val="ListParagraph"/>
        <w:numPr>
          <w:ilvl w:val="4"/>
          <w:numId w:val="9"/>
        </w:numPr>
        <w:ind w:left="1260"/>
        <w:rPr>
          <w:rFonts w:ascii="Arial" w:hAnsi="Arial" w:cs="Arial"/>
          <w:color w:val="000000" w:themeColor="text1"/>
          <w:sz w:val="22"/>
          <w:szCs w:val="22"/>
        </w:rPr>
      </w:pPr>
      <w:r>
        <w:rPr>
          <w:rFonts w:ascii="Arial" w:hAnsi="Arial" w:cs="Arial"/>
          <w:color w:val="000000" w:themeColor="text1"/>
          <w:sz w:val="22"/>
          <w:szCs w:val="22"/>
        </w:rPr>
        <w:t>Currently only two SOIA events are not LETR events (Taste of A</w:t>
      </w:r>
      <w:r w:rsidR="00884D65">
        <w:rPr>
          <w:rFonts w:ascii="Arial" w:hAnsi="Arial" w:cs="Arial"/>
          <w:color w:val="000000" w:themeColor="text1"/>
          <w:sz w:val="22"/>
          <w:szCs w:val="22"/>
        </w:rPr>
        <w:t>mes and Tailgate for Teammates)</w:t>
      </w:r>
    </w:p>
    <w:p w14:paraId="262FD6BA" w14:textId="3F475087" w:rsidR="00884D65" w:rsidRDefault="00884D65" w:rsidP="00884D65">
      <w:pPr>
        <w:pStyle w:val="ListParagraph"/>
        <w:numPr>
          <w:ilvl w:val="4"/>
          <w:numId w:val="9"/>
        </w:numPr>
        <w:ind w:left="1260"/>
        <w:rPr>
          <w:rFonts w:ascii="Arial" w:hAnsi="Arial" w:cs="Arial"/>
          <w:color w:val="000000" w:themeColor="text1"/>
          <w:sz w:val="22"/>
          <w:szCs w:val="22"/>
        </w:rPr>
      </w:pPr>
      <w:r>
        <w:rPr>
          <w:rFonts w:ascii="Arial" w:hAnsi="Arial" w:cs="Arial"/>
          <w:color w:val="000000" w:themeColor="text1"/>
          <w:sz w:val="22"/>
          <w:szCs w:val="22"/>
        </w:rPr>
        <w:t>Should events be re-evaluated – are we spreading donors too thin and watering down some events? Do guest lists overlap or are we truly reaching other donors?</w:t>
      </w:r>
    </w:p>
    <w:p w14:paraId="7EF0603A" w14:textId="77777777" w:rsidR="00884D65" w:rsidRDefault="00884D65" w:rsidP="00884D65">
      <w:pPr>
        <w:pStyle w:val="ListParagraph"/>
        <w:numPr>
          <w:ilvl w:val="4"/>
          <w:numId w:val="9"/>
        </w:numPr>
        <w:ind w:left="1260"/>
        <w:rPr>
          <w:rFonts w:ascii="Arial" w:hAnsi="Arial" w:cs="Arial"/>
          <w:color w:val="000000" w:themeColor="text1"/>
          <w:sz w:val="22"/>
          <w:szCs w:val="22"/>
        </w:rPr>
      </w:pPr>
      <w:r>
        <w:rPr>
          <w:rFonts w:ascii="Arial" w:hAnsi="Arial" w:cs="Arial"/>
          <w:color w:val="000000" w:themeColor="text1"/>
          <w:sz w:val="22"/>
          <w:szCs w:val="22"/>
        </w:rPr>
        <w:t xml:space="preserve">Work with Jeannette to determine how to best utilize LETR and/or partner with them. </w:t>
      </w:r>
    </w:p>
    <w:p w14:paraId="3795DC9F" w14:textId="6D3C7E98" w:rsidR="0019038A" w:rsidRPr="001E5750" w:rsidRDefault="00884D65" w:rsidP="00884D65">
      <w:pPr>
        <w:pStyle w:val="ListParagraph"/>
        <w:numPr>
          <w:ilvl w:val="4"/>
          <w:numId w:val="9"/>
        </w:numPr>
        <w:ind w:left="1260"/>
        <w:rPr>
          <w:rFonts w:ascii="Arial" w:hAnsi="Arial" w:cs="Arial"/>
          <w:color w:val="000000" w:themeColor="text1"/>
          <w:sz w:val="22"/>
          <w:szCs w:val="22"/>
        </w:rPr>
      </w:pPr>
      <w:r>
        <w:rPr>
          <w:rFonts w:ascii="Arial" w:hAnsi="Arial" w:cs="Arial"/>
          <w:color w:val="000000" w:themeColor="text1"/>
          <w:sz w:val="22"/>
          <w:szCs w:val="22"/>
        </w:rPr>
        <w:t>Look at ways to engage Knights of Columbus – how do we support and get more involvement with the Knights?</w:t>
      </w:r>
      <w:r w:rsidR="0019038A" w:rsidRPr="001E5750">
        <w:rPr>
          <w:rFonts w:ascii="Arial" w:hAnsi="Arial" w:cs="Arial"/>
          <w:color w:val="000000" w:themeColor="text1"/>
          <w:sz w:val="22"/>
          <w:szCs w:val="22"/>
        </w:rPr>
        <w:br/>
      </w:r>
    </w:p>
    <w:p w14:paraId="0B3DA093" w14:textId="716FAEA6" w:rsidR="0019038A" w:rsidRPr="001E5750" w:rsidRDefault="0019038A" w:rsidP="00884D65">
      <w:pPr>
        <w:pStyle w:val="ListParagraph"/>
        <w:numPr>
          <w:ilvl w:val="0"/>
          <w:numId w:val="5"/>
        </w:numPr>
        <w:ind w:left="360"/>
        <w:rPr>
          <w:rFonts w:ascii="Arial" w:hAnsi="Arial" w:cs="Arial"/>
          <w:color w:val="000000" w:themeColor="text1"/>
          <w:sz w:val="22"/>
          <w:szCs w:val="22"/>
        </w:rPr>
      </w:pPr>
      <w:r w:rsidRPr="001E5750">
        <w:rPr>
          <w:rFonts w:ascii="Arial" w:hAnsi="Arial" w:cs="Arial"/>
          <w:color w:val="000000" w:themeColor="text1"/>
          <w:sz w:val="22"/>
          <w:szCs w:val="22"/>
        </w:rPr>
        <w:lastRenderedPageBreak/>
        <w:t>Develop comprehensive fundraising plan with emphasis on cultivating Individual major gifts </w:t>
      </w:r>
      <w:r w:rsidR="00884D65">
        <w:rPr>
          <w:rFonts w:ascii="Arial" w:hAnsi="Arial" w:cs="Arial"/>
          <w:color w:val="000000" w:themeColor="text1"/>
          <w:sz w:val="22"/>
          <w:szCs w:val="22"/>
        </w:rPr>
        <w:t>(staff)</w:t>
      </w:r>
    </w:p>
    <w:p w14:paraId="5645CE97" w14:textId="77777777" w:rsidR="0019038A" w:rsidRPr="001E5750" w:rsidRDefault="0019038A" w:rsidP="00884D65">
      <w:pPr>
        <w:pStyle w:val="ListParagraph"/>
        <w:numPr>
          <w:ilvl w:val="1"/>
          <w:numId w:val="21"/>
        </w:numPr>
        <w:ind w:left="810"/>
        <w:rPr>
          <w:rFonts w:ascii="Arial" w:hAnsi="Arial" w:cs="Arial"/>
          <w:color w:val="000000" w:themeColor="text1"/>
          <w:sz w:val="22"/>
          <w:szCs w:val="22"/>
        </w:rPr>
      </w:pPr>
      <w:r w:rsidRPr="001E5750">
        <w:rPr>
          <w:rFonts w:ascii="Arial" w:hAnsi="Arial" w:cs="Arial"/>
          <w:color w:val="000000" w:themeColor="text1"/>
          <w:sz w:val="22"/>
          <w:szCs w:val="22"/>
        </w:rPr>
        <w:t>Build and expand individual donor base to create pipeline for major gift activity </w:t>
      </w:r>
    </w:p>
    <w:p w14:paraId="4F13509E" w14:textId="77777777" w:rsidR="0019038A" w:rsidRPr="001E5750" w:rsidRDefault="0019038A" w:rsidP="00884D65">
      <w:pPr>
        <w:pStyle w:val="ListParagraph"/>
        <w:numPr>
          <w:ilvl w:val="1"/>
          <w:numId w:val="21"/>
        </w:numPr>
        <w:spacing w:after="167"/>
        <w:ind w:left="810"/>
        <w:rPr>
          <w:rFonts w:ascii="Arial" w:hAnsi="Arial" w:cs="Arial"/>
          <w:color w:val="000000" w:themeColor="text1"/>
          <w:sz w:val="22"/>
          <w:szCs w:val="22"/>
        </w:rPr>
      </w:pPr>
      <w:r w:rsidRPr="001E5750">
        <w:rPr>
          <w:rFonts w:ascii="Arial" w:hAnsi="Arial" w:cs="Arial"/>
          <w:color w:val="000000" w:themeColor="text1"/>
          <w:sz w:val="22"/>
          <w:szCs w:val="22"/>
        </w:rPr>
        <w:t>Develop and implement planned giving program and stewardship strategy </w:t>
      </w:r>
    </w:p>
    <w:p w14:paraId="3308AE77" w14:textId="648BF889" w:rsidR="0019038A" w:rsidRPr="001E5750" w:rsidRDefault="0019038A" w:rsidP="00884D65">
      <w:pPr>
        <w:pStyle w:val="ListParagraph"/>
        <w:numPr>
          <w:ilvl w:val="1"/>
          <w:numId w:val="21"/>
        </w:numPr>
        <w:ind w:left="810"/>
        <w:rPr>
          <w:rFonts w:ascii="Arial" w:hAnsi="Arial" w:cs="Arial"/>
          <w:color w:val="000000" w:themeColor="text1"/>
          <w:sz w:val="22"/>
          <w:szCs w:val="22"/>
        </w:rPr>
      </w:pPr>
      <w:r w:rsidRPr="001E5750">
        <w:rPr>
          <w:rFonts w:ascii="Arial" w:hAnsi="Arial" w:cs="Arial"/>
          <w:color w:val="000000" w:themeColor="text1"/>
          <w:sz w:val="22"/>
          <w:szCs w:val="22"/>
        </w:rPr>
        <w:t>Long term: Reinstitute a full-time major gifts/donor relations position </w:t>
      </w:r>
      <w:r w:rsidRPr="001E5750">
        <w:rPr>
          <w:rFonts w:ascii="Arial" w:hAnsi="Arial" w:cs="Arial"/>
          <w:color w:val="000000" w:themeColor="text1"/>
          <w:sz w:val="22"/>
          <w:szCs w:val="22"/>
        </w:rPr>
        <w:br/>
      </w:r>
      <w:r w:rsidR="007A44EA">
        <w:rPr>
          <w:rFonts w:ascii="Arial" w:hAnsi="Arial" w:cs="Arial"/>
          <w:color w:val="000000" w:themeColor="text1"/>
          <w:sz w:val="22"/>
          <w:szCs w:val="22"/>
        </w:rPr>
        <w:br/>
      </w:r>
    </w:p>
    <w:p w14:paraId="6F19E8BD" w14:textId="77777777" w:rsidR="0019038A" w:rsidRDefault="0019038A" w:rsidP="00884D65">
      <w:pPr>
        <w:pStyle w:val="ListParagraph"/>
        <w:numPr>
          <w:ilvl w:val="0"/>
          <w:numId w:val="5"/>
        </w:numPr>
        <w:ind w:left="360"/>
        <w:rPr>
          <w:rFonts w:ascii="Arial" w:hAnsi="Arial" w:cs="Arial"/>
          <w:color w:val="000000" w:themeColor="text1"/>
          <w:sz w:val="22"/>
          <w:szCs w:val="22"/>
        </w:rPr>
      </w:pPr>
      <w:r w:rsidRPr="001E5750">
        <w:rPr>
          <w:rFonts w:ascii="Arial" w:hAnsi="Arial" w:cs="Arial"/>
          <w:color w:val="000000" w:themeColor="text1"/>
          <w:sz w:val="22"/>
          <w:szCs w:val="22"/>
        </w:rPr>
        <w:t>Develop comprehensive fundraising plan with emphasis on cultivating community (local delegations) giving </w:t>
      </w:r>
    </w:p>
    <w:p w14:paraId="50028EE0" w14:textId="77777777" w:rsidR="0019038A" w:rsidRPr="0019038A" w:rsidRDefault="0019038A" w:rsidP="00884D65">
      <w:pPr>
        <w:pStyle w:val="ListParagraph"/>
        <w:numPr>
          <w:ilvl w:val="3"/>
          <w:numId w:val="5"/>
        </w:numPr>
        <w:ind w:left="810"/>
        <w:rPr>
          <w:rFonts w:ascii="Arial" w:hAnsi="Arial" w:cs="Arial"/>
          <w:color w:val="000000" w:themeColor="text1"/>
          <w:sz w:val="22"/>
          <w:szCs w:val="22"/>
        </w:rPr>
      </w:pPr>
      <w:r w:rsidRPr="0019038A">
        <w:rPr>
          <w:rFonts w:ascii="Arial" w:eastAsia="Times New Roman" w:hAnsi="Arial" w:cs="Arial"/>
          <w:color w:val="000000" w:themeColor="text1"/>
          <w:sz w:val="22"/>
          <w:szCs w:val="22"/>
          <w:shd w:val="clear" w:color="auto" w:fill="FFFFFF"/>
        </w:rPr>
        <w:t xml:space="preserve">Enhanced support to local programs – </w:t>
      </w:r>
      <w:r w:rsidR="00B5699B">
        <w:rPr>
          <w:rFonts w:ascii="Arial" w:eastAsia="Times New Roman" w:hAnsi="Arial" w:cs="Arial"/>
          <w:color w:val="000000" w:themeColor="text1"/>
          <w:sz w:val="22"/>
          <w:szCs w:val="22"/>
          <w:shd w:val="clear" w:color="auto" w:fill="FFFFFF"/>
        </w:rPr>
        <w:t>The development team staff</w:t>
      </w:r>
      <w:r w:rsidRPr="0019038A">
        <w:rPr>
          <w:rFonts w:ascii="Arial" w:eastAsia="Times New Roman" w:hAnsi="Arial" w:cs="Arial"/>
          <w:color w:val="000000" w:themeColor="text1"/>
          <w:sz w:val="22"/>
          <w:szCs w:val="22"/>
          <w:shd w:val="clear" w:color="auto" w:fill="FFFFFF"/>
        </w:rPr>
        <w:t xml:space="preserve"> continue</w:t>
      </w:r>
      <w:r w:rsidR="00B5699B">
        <w:rPr>
          <w:rFonts w:ascii="Arial" w:eastAsia="Times New Roman" w:hAnsi="Arial" w:cs="Arial"/>
          <w:color w:val="000000" w:themeColor="text1"/>
          <w:sz w:val="22"/>
          <w:szCs w:val="22"/>
          <w:shd w:val="clear" w:color="auto" w:fill="FFFFFF"/>
        </w:rPr>
        <w:t>s</w:t>
      </w:r>
      <w:r w:rsidRPr="0019038A">
        <w:rPr>
          <w:rFonts w:ascii="Arial" w:eastAsia="Times New Roman" w:hAnsi="Arial" w:cs="Arial"/>
          <w:color w:val="000000" w:themeColor="text1"/>
          <w:sz w:val="22"/>
          <w:szCs w:val="22"/>
          <w:shd w:val="clear" w:color="auto" w:fill="FFFFFF"/>
        </w:rPr>
        <w:t xml:space="preserve"> to reach out and assist with gifts to the area as well as track them in </w:t>
      </w:r>
      <w:r w:rsidR="00B5699B">
        <w:rPr>
          <w:rFonts w:ascii="Arial" w:eastAsia="Times New Roman" w:hAnsi="Arial" w:cs="Arial"/>
          <w:color w:val="000000" w:themeColor="text1"/>
          <w:sz w:val="22"/>
          <w:szCs w:val="22"/>
          <w:shd w:val="clear" w:color="auto" w:fill="FFFFFF"/>
        </w:rPr>
        <w:t>their donor database. They</w:t>
      </w:r>
      <w:r w:rsidRPr="0019038A">
        <w:rPr>
          <w:rFonts w:ascii="Arial" w:eastAsia="Times New Roman" w:hAnsi="Arial" w:cs="Arial"/>
          <w:color w:val="000000" w:themeColor="text1"/>
          <w:sz w:val="22"/>
          <w:szCs w:val="22"/>
          <w:shd w:val="clear" w:color="auto" w:fill="FFFFFF"/>
        </w:rPr>
        <w:t xml:space="preserve"> get leads and questions from regional directors of needs from the areas and help with fundraising based off of their needs</w:t>
      </w:r>
    </w:p>
    <w:p w14:paraId="0D2FF6BA" w14:textId="77777777" w:rsidR="0019038A" w:rsidRPr="00FC791A" w:rsidRDefault="0019038A" w:rsidP="00884D65">
      <w:pPr>
        <w:pStyle w:val="ListParagraph"/>
        <w:numPr>
          <w:ilvl w:val="1"/>
          <w:numId w:val="5"/>
        </w:numPr>
        <w:ind w:left="810"/>
        <w:rPr>
          <w:rFonts w:ascii="Arial" w:hAnsi="Arial" w:cs="Arial"/>
          <w:color w:val="000000" w:themeColor="text1"/>
          <w:sz w:val="22"/>
          <w:szCs w:val="22"/>
        </w:rPr>
      </w:pPr>
      <w:r w:rsidRPr="00FC791A">
        <w:rPr>
          <w:rFonts w:ascii="Arial" w:hAnsi="Arial" w:cs="Arial"/>
          <w:color w:val="000000" w:themeColor="text1"/>
          <w:sz w:val="22"/>
          <w:szCs w:val="22"/>
        </w:rPr>
        <w:t>Execute LETR review with focus on revenue sharing initiative for local programs; emphasis on growth of current events </w:t>
      </w:r>
    </w:p>
    <w:p w14:paraId="0418FEC3" w14:textId="77777777" w:rsidR="0019038A" w:rsidRPr="0019038A" w:rsidRDefault="0019038A" w:rsidP="00884D65">
      <w:pPr>
        <w:pStyle w:val="ListParagraph"/>
        <w:numPr>
          <w:ilvl w:val="2"/>
          <w:numId w:val="5"/>
        </w:numPr>
        <w:ind w:left="810"/>
        <w:rPr>
          <w:rFonts w:ascii="Arial" w:hAnsi="Arial" w:cs="Arial"/>
          <w:color w:val="000000" w:themeColor="text1"/>
          <w:sz w:val="22"/>
          <w:szCs w:val="22"/>
        </w:rPr>
      </w:pPr>
      <w:r w:rsidRPr="0019038A">
        <w:rPr>
          <w:rFonts w:ascii="Arial" w:eastAsia="Times New Roman" w:hAnsi="Arial" w:cs="Arial"/>
          <w:color w:val="000000" w:themeColor="text1"/>
          <w:sz w:val="22"/>
          <w:szCs w:val="22"/>
          <w:shd w:val="clear" w:color="auto" w:fill="FFFFFF"/>
        </w:rPr>
        <w:t>Revenue Share –Polar Plunge revenue share in place for local delegations to raise funds for their delegations</w:t>
      </w:r>
    </w:p>
    <w:p w14:paraId="4DF2335D" w14:textId="77777777" w:rsidR="0019038A" w:rsidRPr="0019038A" w:rsidRDefault="0019038A" w:rsidP="00884D65">
      <w:pPr>
        <w:pStyle w:val="ListParagraph"/>
        <w:numPr>
          <w:ilvl w:val="2"/>
          <w:numId w:val="5"/>
        </w:numPr>
        <w:ind w:left="810"/>
        <w:rPr>
          <w:rFonts w:ascii="Arial" w:eastAsia="Times New Roman" w:hAnsi="Arial" w:cs="Arial"/>
          <w:color w:val="000000" w:themeColor="text1"/>
          <w:sz w:val="22"/>
          <w:szCs w:val="22"/>
        </w:rPr>
      </w:pPr>
      <w:r w:rsidRPr="0019038A">
        <w:rPr>
          <w:rFonts w:ascii="Arial" w:eastAsia="Times New Roman" w:hAnsi="Arial" w:cs="Arial"/>
          <w:color w:val="000000" w:themeColor="text1"/>
          <w:sz w:val="22"/>
          <w:szCs w:val="22"/>
          <w:shd w:val="clear" w:color="auto" w:fill="FFFFFF"/>
        </w:rPr>
        <w:t>Add</w:t>
      </w:r>
      <w:r>
        <w:rPr>
          <w:rFonts w:ascii="Arial" w:eastAsia="Times New Roman" w:hAnsi="Arial" w:cs="Arial"/>
          <w:color w:val="000000" w:themeColor="text1"/>
          <w:sz w:val="22"/>
          <w:szCs w:val="22"/>
          <w:shd w:val="clear" w:color="auto" w:fill="FFFFFF"/>
        </w:rPr>
        <w:t>ed</w:t>
      </w:r>
      <w:r w:rsidRPr="0019038A">
        <w:rPr>
          <w:rFonts w:ascii="Arial" w:eastAsia="Times New Roman" w:hAnsi="Arial" w:cs="Arial"/>
          <w:color w:val="000000" w:themeColor="text1"/>
          <w:sz w:val="22"/>
          <w:szCs w:val="22"/>
          <w:shd w:val="clear" w:color="auto" w:fill="FFFFFF"/>
        </w:rPr>
        <w:t xml:space="preserve"> an additional person on the LETR development team (staff) who will assist and continue to grow the events and LETR fundraising efforts</w:t>
      </w:r>
    </w:p>
    <w:p w14:paraId="5FA95D49" w14:textId="77777777" w:rsidR="0019038A" w:rsidRDefault="0019038A" w:rsidP="0010337C">
      <w:pPr>
        <w:pStyle w:val="ListParagraph"/>
        <w:numPr>
          <w:ilvl w:val="1"/>
          <w:numId w:val="6"/>
        </w:numPr>
        <w:spacing w:after="167"/>
        <w:ind w:left="810"/>
        <w:rPr>
          <w:rFonts w:ascii="Arial" w:hAnsi="Arial" w:cs="Arial"/>
          <w:color w:val="000000" w:themeColor="text1"/>
          <w:sz w:val="22"/>
          <w:szCs w:val="22"/>
        </w:rPr>
      </w:pPr>
      <w:r w:rsidRPr="001E5750">
        <w:rPr>
          <w:rFonts w:ascii="Arial" w:hAnsi="Arial" w:cs="Arial"/>
          <w:color w:val="000000" w:themeColor="text1"/>
          <w:sz w:val="22"/>
          <w:szCs w:val="22"/>
        </w:rPr>
        <w:t>Develop Knights of Columbus expansion and awareness strategy to reflect increased revenue and council involvement </w:t>
      </w:r>
    </w:p>
    <w:p w14:paraId="6E0A0956" w14:textId="4C9E7E8C" w:rsidR="00884D65" w:rsidRDefault="00884D65" w:rsidP="0010337C">
      <w:pPr>
        <w:pStyle w:val="ListParagraph"/>
        <w:numPr>
          <w:ilvl w:val="1"/>
          <w:numId w:val="6"/>
        </w:numPr>
        <w:spacing w:after="167"/>
        <w:ind w:left="810"/>
        <w:rPr>
          <w:rFonts w:ascii="Arial" w:hAnsi="Arial" w:cs="Arial"/>
          <w:color w:val="000000" w:themeColor="text1"/>
          <w:sz w:val="22"/>
          <w:szCs w:val="22"/>
        </w:rPr>
      </w:pPr>
      <w:r>
        <w:rPr>
          <w:rFonts w:ascii="Arial" w:hAnsi="Arial" w:cs="Arial"/>
          <w:color w:val="000000" w:themeColor="text1"/>
          <w:sz w:val="22"/>
          <w:szCs w:val="22"/>
        </w:rPr>
        <w:t>Are there small grants partnerships we should be exploring?</w:t>
      </w:r>
    </w:p>
    <w:p w14:paraId="12150CF3" w14:textId="7769AA81" w:rsidR="00884D65" w:rsidRPr="001E5750" w:rsidRDefault="00884D65" w:rsidP="0010337C">
      <w:pPr>
        <w:pStyle w:val="ListParagraph"/>
        <w:numPr>
          <w:ilvl w:val="1"/>
          <w:numId w:val="6"/>
        </w:numPr>
        <w:spacing w:after="167"/>
        <w:ind w:left="810"/>
        <w:rPr>
          <w:rFonts w:ascii="Arial" w:hAnsi="Arial" w:cs="Arial"/>
          <w:color w:val="000000" w:themeColor="text1"/>
          <w:sz w:val="22"/>
          <w:szCs w:val="22"/>
        </w:rPr>
      </w:pPr>
      <w:r>
        <w:rPr>
          <w:rFonts w:ascii="Arial" w:hAnsi="Arial" w:cs="Arial"/>
          <w:color w:val="000000" w:themeColor="text1"/>
          <w:sz w:val="22"/>
          <w:szCs w:val="22"/>
        </w:rPr>
        <w:t>More United Way communication to volunteers or United Way participants on the option to select (write-in) SOIA as their chosen charity for UW dollars?</w:t>
      </w:r>
    </w:p>
    <w:p w14:paraId="7F6CA5F0" w14:textId="4D8B24A7" w:rsidR="0019038A" w:rsidRPr="001E5750" w:rsidRDefault="0019038A" w:rsidP="0010337C">
      <w:pPr>
        <w:pStyle w:val="ListParagraph"/>
        <w:numPr>
          <w:ilvl w:val="1"/>
          <w:numId w:val="22"/>
        </w:numPr>
        <w:spacing w:after="167"/>
        <w:ind w:left="810"/>
        <w:rPr>
          <w:rFonts w:ascii="Arial" w:hAnsi="Arial" w:cs="Arial"/>
          <w:color w:val="000000" w:themeColor="text1"/>
          <w:sz w:val="22"/>
          <w:szCs w:val="22"/>
        </w:rPr>
      </w:pPr>
      <w:r w:rsidRPr="001E5750">
        <w:rPr>
          <w:rFonts w:ascii="Arial" w:hAnsi="Arial" w:cs="Arial"/>
          <w:color w:val="000000" w:themeColor="text1"/>
          <w:sz w:val="22"/>
          <w:szCs w:val="22"/>
        </w:rPr>
        <w:t>Long term: Create two additional Regional Director positions; total of 5 (shared with P5 - Advance Quality Sports &amp; Competitions)</w:t>
      </w:r>
      <w:r w:rsidR="00884D65">
        <w:rPr>
          <w:rFonts w:ascii="Arial" w:hAnsi="Arial" w:cs="Arial"/>
          <w:color w:val="000000" w:themeColor="text1"/>
          <w:sz w:val="22"/>
          <w:szCs w:val="22"/>
        </w:rPr>
        <w:t xml:space="preserve"> </w:t>
      </w:r>
      <w:r w:rsidR="00884D65">
        <w:rPr>
          <w:rFonts w:ascii="Arial" w:hAnsi="Arial" w:cs="Arial"/>
          <w:b/>
          <w:color w:val="000000" w:themeColor="text1"/>
          <w:sz w:val="22"/>
          <w:szCs w:val="22"/>
        </w:rPr>
        <w:t xml:space="preserve">On </w:t>
      </w:r>
      <w:r w:rsidR="00884D65" w:rsidRPr="00884D65">
        <w:rPr>
          <w:rFonts w:ascii="Arial" w:hAnsi="Arial" w:cs="Arial"/>
          <w:b/>
          <w:color w:val="000000" w:themeColor="text1"/>
          <w:sz w:val="22"/>
          <w:szCs w:val="22"/>
        </w:rPr>
        <w:t>hold.</w:t>
      </w:r>
      <w:r>
        <w:rPr>
          <w:rFonts w:ascii="Arial" w:hAnsi="Arial" w:cs="Arial"/>
          <w:color w:val="000000" w:themeColor="text1"/>
          <w:sz w:val="22"/>
          <w:szCs w:val="22"/>
        </w:rPr>
        <w:br/>
      </w:r>
    </w:p>
    <w:p w14:paraId="0626E206" w14:textId="77777777" w:rsidR="0019038A" w:rsidRPr="001E5750" w:rsidRDefault="0019038A" w:rsidP="0010337C">
      <w:pPr>
        <w:pStyle w:val="ListParagraph"/>
        <w:numPr>
          <w:ilvl w:val="0"/>
          <w:numId w:val="5"/>
        </w:numPr>
        <w:ind w:left="360"/>
        <w:rPr>
          <w:rFonts w:ascii="Arial" w:hAnsi="Arial" w:cs="Arial"/>
          <w:color w:val="000000" w:themeColor="text1"/>
          <w:sz w:val="22"/>
          <w:szCs w:val="22"/>
        </w:rPr>
      </w:pPr>
      <w:r w:rsidRPr="001E5750">
        <w:rPr>
          <w:rFonts w:ascii="Arial" w:hAnsi="Arial" w:cs="Arial"/>
          <w:color w:val="000000" w:themeColor="text1"/>
          <w:sz w:val="22"/>
          <w:szCs w:val="22"/>
        </w:rPr>
        <w:t>Develop comprehensive fundraising plan with emphasis on cultivating strategic marketing support </w:t>
      </w:r>
    </w:p>
    <w:p w14:paraId="1CB9C125" w14:textId="77777777" w:rsidR="0019038A" w:rsidRPr="0019038A" w:rsidRDefault="0019038A" w:rsidP="0010337C">
      <w:pPr>
        <w:pStyle w:val="ListParagraph"/>
        <w:numPr>
          <w:ilvl w:val="1"/>
          <w:numId w:val="5"/>
        </w:numPr>
        <w:ind w:left="810"/>
        <w:rPr>
          <w:rFonts w:ascii="Arial" w:hAnsi="Arial" w:cs="Arial"/>
          <w:sz w:val="22"/>
          <w:szCs w:val="22"/>
        </w:rPr>
      </w:pPr>
      <w:r w:rsidRPr="0019038A">
        <w:rPr>
          <w:rFonts w:ascii="Arial" w:hAnsi="Arial" w:cs="Arial"/>
          <w:sz w:val="22"/>
          <w:szCs w:val="22"/>
        </w:rPr>
        <w:t>Develop and launch integrated marketing campaign to increase visibility and awareness to support fundraising efforts; include consistent messaging (PIE), branding, and web redesign</w:t>
      </w:r>
    </w:p>
    <w:p w14:paraId="1D336E6D" w14:textId="77777777" w:rsidR="0019038A" w:rsidRPr="0019038A" w:rsidRDefault="0057466A" w:rsidP="0010337C">
      <w:pPr>
        <w:pStyle w:val="ListParagraph"/>
        <w:numPr>
          <w:ilvl w:val="2"/>
          <w:numId w:val="5"/>
        </w:numPr>
        <w:ind w:left="810"/>
        <w:rPr>
          <w:rFonts w:ascii="Arial" w:eastAsia="Times New Roman" w:hAnsi="Arial" w:cs="Arial"/>
          <w:sz w:val="22"/>
          <w:szCs w:val="22"/>
        </w:rPr>
      </w:pPr>
      <w:r>
        <w:rPr>
          <w:rFonts w:ascii="Arial" w:eastAsia="Times New Roman" w:hAnsi="Arial" w:cs="Arial"/>
          <w:sz w:val="22"/>
          <w:szCs w:val="22"/>
          <w:shd w:val="clear" w:color="auto" w:fill="FFFFFF"/>
        </w:rPr>
        <w:t>Program</w:t>
      </w:r>
      <w:r w:rsidR="0019038A" w:rsidRPr="0019038A">
        <w:rPr>
          <w:rFonts w:ascii="Arial" w:eastAsia="Times New Roman" w:hAnsi="Arial" w:cs="Arial"/>
          <w:sz w:val="22"/>
          <w:szCs w:val="22"/>
          <w:shd w:val="clear" w:color="auto" w:fill="FFFFFF"/>
        </w:rPr>
        <w:t xml:space="preserve"> brochure to help with athlete recruitment.</w:t>
      </w:r>
    </w:p>
    <w:p w14:paraId="59201819" w14:textId="77777777" w:rsidR="0057466A" w:rsidRPr="0057466A" w:rsidRDefault="0019038A" w:rsidP="0010337C">
      <w:pPr>
        <w:pStyle w:val="ListParagraph"/>
        <w:numPr>
          <w:ilvl w:val="2"/>
          <w:numId w:val="11"/>
        </w:numPr>
        <w:ind w:left="810"/>
        <w:rPr>
          <w:rFonts w:ascii="Arial" w:eastAsia="Times New Roman" w:hAnsi="Arial" w:cs="Arial"/>
          <w:sz w:val="22"/>
          <w:szCs w:val="22"/>
        </w:rPr>
      </w:pPr>
      <w:r w:rsidRPr="0019038A">
        <w:rPr>
          <w:rFonts w:ascii="Arial" w:eastAsia="Times New Roman" w:hAnsi="Arial" w:cs="Arial"/>
          <w:sz w:val="22"/>
          <w:szCs w:val="22"/>
          <w:shd w:val="clear" w:color="auto" w:fill="FFFFFF"/>
        </w:rPr>
        <w:t>The next big need will be updating the special programs recruitment and program materials (healthy athletes, Challenge Day, Global Messengers and Play Days)</w:t>
      </w:r>
    </w:p>
    <w:p w14:paraId="6AECDB91" w14:textId="77777777" w:rsidR="0010337C" w:rsidRPr="0010337C" w:rsidRDefault="0057466A" w:rsidP="0010337C">
      <w:pPr>
        <w:pStyle w:val="ListParagraph"/>
        <w:numPr>
          <w:ilvl w:val="2"/>
          <w:numId w:val="25"/>
        </w:numPr>
        <w:ind w:left="810"/>
        <w:rPr>
          <w:rFonts w:ascii="Arial" w:eastAsia="Times New Roman" w:hAnsi="Arial" w:cs="Arial"/>
          <w:sz w:val="22"/>
          <w:szCs w:val="22"/>
        </w:rPr>
      </w:pPr>
      <w:r>
        <w:rPr>
          <w:rFonts w:ascii="Arial" w:eastAsia="Times New Roman" w:hAnsi="Arial" w:cs="Arial"/>
          <w:sz w:val="22"/>
          <w:szCs w:val="22"/>
          <w:shd w:val="clear" w:color="auto" w:fill="FFFFFF"/>
        </w:rPr>
        <w:t>New! Two Rivers Marketing/Drake partnership</w:t>
      </w:r>
      <w:r w:rsidR="0010337C">
        <w:rPr>
          <w:rFonts w:ascii="Arial" w:eastAsia="Times New Roman" w:hAnsi="Arial" w:cs="Arial"/>
          <w:sz w:val="22"/>
          <w:szCs w:val="22"/>
          <w:shd w:val="clear" w:color="auto" w:fill="FFFFFF"/>
        </w:rPr>
        <w:t>:</w:t>
      </w:r>
    </w:p>
    <w:p w14:paraId="55038F00" w14:textId="77777777" w:rsidR="0010337C" w:rsidRPr="00753905" w:rsidRDefault="0010337C" w:rsidP="0010337C">
      <w:pPr>
        <w:pStyle w:val="ListParagraph"/>
        <w:numPr>
          <w:ilvl w:val="1"/>
          <w:numId w:val="26"/>
        </w:numPr>
        <w:spacing w:after="200" w:line="276" w:lineRule="auto"/>
        <w:ind w:left="1350"/>
        <w:rPr>
          <w:rFonts w:ascii="Arial" w:hAnsi="Arial" w:cs="Arial"/>
          <w:sz w:val="22"/>
          <w:szCs w:val="22"/>
        </w:rPr>
      </w:pPr>
      <w:r w:rsidRPr="00753905">
        <w:rPr>
          <w:rFonts w:ascii="Arial" w:hAnsi="Arial" w:cs="Arial"/>
          <w:sz w:val="22"/>
          <w:szCs w:val="22"/>
        </w:rPr>
        <w:t xml:space="preserve">Not establishing an agency of record relationship, but Two Rivers Marketing is helping to facilitate a relationship between their pro-bono efforts with SOIA and Drake’s </w:t>
      </w:r>
      <w:r w:rsidRPr="00753905">
        <w:rPr>
          <w:rFonts w:ascii="Arial" w:eastAsia="Times New Roman" w:hAnsi="Arial" w:cs="Arial"/>
          <w:color w:val="222222"/>
          <w:sz w:val="22"/>
          <w:szCs w:val="22"/>
          <w:shd w:val="clear" w:color="auto" w:fill="FFFFFF"/>
        </w:rPr>
        <w:t>colleges of business and arts &amp; sciences. Drake is interested in figuring out a model to partner with Two Rivers and SOIA to give their upper level students real-work experience, and SOIA is open to this. </w:t>
      </w:r>
    </w:p>
    <w:p w14:paraId="0491E3D9" w14:textId="77777777" w:rsidR="0010337C" w:rsidRPr="00753905" w:rsidRDefault="0010337C" w:rsidP="0010337C">
      <w:pPr>
        <w:pStyle w:val="ListParagraph"/>
        <w:numPr>
          <w:ilvl w:val="1"/>
          <w:numId w:val="26"/>
        </w:numPr>
        <w:spacing w:after="200" w:line="276" w:lineRule="auto"/>
        <w:ind w:left="1350"/>
        <w:rPr>
          <w:rFonts w:ascii="Arial" w:hAnsi="Arial" w:cs="Arial"/>
          <w:sz w:val="22"/>
          <w:szCs w:val="22"/>
        </w:rPr>
      </w:pPr>
      <w:r w:rsidRPr="00753905">
        <w:rPr>
          <w:rFonts w:ascii="Arial" w:eastAsia="Times New Roman" w:hAnsi="Arial" w:cs="Arial"/>
          <w:color w:val="222222"/>
          <w:sz w:val="22"/>
          <w:szCs w:val="22"/>
          <w:shd w:val="clear" w:color="auto" w:fill="FFFFFF"/>
        </w:rPr>
        <w:t>Two Rivers and Drake are working to develop a model for this to determine workflow with Drake and note where students could potentially be working with Two Rivers, or in parallel, and at what points our work comes together.</w:t>
      </w:r>
    </w:p>
    <w:p w14:paraId="3F496261" w14:textId="43B2C2D8" w:rsidR="0019038A" w:rsidRDefault="0010337C" w:rsidP="0010337C">
      <w:pPr>
        <w:pStyle w:val="ListParagraph"/>
        <w:numPr>
          <w:ilvl w:val="1"/>
          <w:numId w:val="26"/>
        </w:numPr>
        <w:spacing w:after="200" w:line="276" w:lineRule="auto"/>
        <w:ind w:left="1350"/>
        <w:rPr>
          <w:rFonts w:ascii="Arial" w:hAnsi="Arial" w:cs="Arial"/>
          <w:sz w:val="22"/>
          <w:szCs w:val="22"/>
        </w:rPr>
      </w:pPr>
      <w:r w:rsidRPr="00753905">
        <w:rPr>
          <w:rFonts w:ascii="Arial" w:eastAsia="Times New Roman" w:hAnsi="Arial" w:cs="Arial"/>
          <w:color w:val="222222"/>
          <w:sz w:val="22"/>
          <w:szCs w:val="22"/>
          <w:shd w:val="clear" w:color="auto" w:fill="FFFFFF"/>
        </w:rPr>
        <w:t>Timing is to hopefully have it all figured out before students come back for 2nd semester, which is late January. </w:t>
      </w:r>
      <w:r w:rsidR="0019038A" w:rsidRPr="00753905">
        <w:rPr>
          <w:rFonts w:ascii="Arial" w:eastAsia="Times New Roman" w:hAnsi="Arial" w:cs="Arial"/>
          <w:sz w:val="22"/>
          <w:szCs w:val="22"/>
          <w:shd w:val="clear" w:color="auto" w:fill="FFFFFF"/>
        </w:rPr>
        <w:br/>
      </w:r>
    </w:p>
    <w:p w14:paraId="36D527D5" w14:textId="77777777" w:rsidR="008427D1" w:rsidRPr="008427D1" w:rsidRDefault="008427D1" w:rsidP="008427D1">
      <w:pPr>
        <w:spacing w:after="200" w:line="276" w:lineRule="auto"/>
        <w:rPr>
          <w:rFonts w:ascii="Arial" w:hAnsi="Arial" w:cs="Arial"/>
          <w:sz w:val="22"/>
          <w:szCs w:val="22"/>
        </w:rPr>
      </w:pPr>
    </w:p>
    <w:p w14:paraId="7D500145" w14:textId="77777777" w:rsidR="0019038A" w:rsidRPr="0019038A" w:rsidRDefault="0019038A" w:rsidP="0010337C">
      <w:pPr>
        <w:pStyle w:val="ListParagraph"/>
        <w:numPr>
          <w:ilvl w:val="0"/>
          <w:numId w:val="5"/>
        </w:numPr>
        <w:ind w:left="360"/>
        <w:rPr>
          <w:rFonts w:ascii="Arial" w:eastAsia="Times New Roman" w:hAnsi="Arial" w:cs="Arial"/>
          <w:sz w:val="22"/>
          <w:szCs w:val="22"/>
        </w:rPr>
      </w:pPr>
      <w:r w:rsidRPr="0019038A">
        <w:rPr>
          <w:rFonts w:ascii="Arial" w:hAnsi="Arial" w:cs="Arial"/>
          <w:color w:val="000000" w:themeColor="text1"/>
          <w:sz w:val="22"/>
          <w:szCs w:val="22"/>
        </w:rPr>
        <w:t>Develop a communication model which is proactive and raises awareness of SOIA </w:t>
      </w:r>
    </w:p>
    <w:p w14:paraId="1A1BDE05" w14:textId="77777777" w:rsidR="0010337C" w:rsidRDefault="0019038A" w:rsidP="0010337C">
      <w:pPr>
        <w:pStyle w:val="ListParagraph"/>
        <w:numPr>
          <w:ilvl w:val="2"/>
          <w:numId w:val="5"/>
        </w:numPr>
        <w:ind w:left="720"/>
        <w:rPr>
          <w:rFonts w:ascii="Arial" w:hAnsi="Arial" w:cs="Arial"/>
          <w:sz w:val="22"/>
          <w:szCs w:val="22"/>
        </w:rPr>
      </w:pPr>
      <w:r w:rsidRPr="00B5699B">
        <w:rPr>
          <w:rFonts w:ascii="Arial" w:hAnsi="Arial" w:cs="Arial"/>
          <w:sz w:val="22"/>
          <w:szCs w:val="22"/>
        </w:rPr>
        <w:t>Manage SOIA website as communication tool to increase online interaction </w:t>
      </w:r>
    </w:p>
    <w:p w14:paraId="06A81818" w14:textId="3A21317F" w:rsidR="0019038A" w:rsidRPr="0010337C" w:rsidRDefault="0019038A" w:rsidP="0010337C">
      <w:pPr>
        <w:pStyle w:val="ListParagraph"/>
        <w:numPr>
          <w:ilvl w:val="4"/>
          <w:numId w:val="5"/>
        </w:numPr>
        <w:ind w:left="1260"/>
        <w:rPr>
          <w:rFonts w:ascii="Arial" w:hAnsi="Arial" w:cs="Arial"/>
          <w:sz w:val="22"/>
          <w:szCs w:val="22"/>
        </w:rPr>
      </w:pPr>
      <w:r w:rsidRPr="0010337C">
        <w:rPr>
          <w:rFonts w:ascii="Arial" w:eastAsia="Times New Roman" w:hAnsi="Arial" w:cs="Arial"/>
          <w:sz w:val="22"/>
          <w:szCs w:val="22"/>
          <w:shd w:val="clear" w:color="auto" w:fill="FFFFFF"/>
        </w:rPr>
        <w:t>Major overhaul of our social media and website. </w:t>
      </w:r>
    </w:p>
    <w:p w14:paraId="5AAF838F" w14:textId="5F4DB5F9" w:rsidR="0010337C" w:rsidRPr="0010337C" w:rsidRDefault="0010337C" w:rsidP="0010337C">
      <w:pPr>
        <w:pStyle w:val="ListParagraph"/>
        <w:numPr>
          <w:ilvl w:val="3"/>
          <w:numId w:val="28"/>
        </w:numPr>
        <w:ind w:left="720"/>
        <w:rPr>
          <w:rFonts w:ascii="Arial" w:hAnsi="Arial" w:cs="Arial"/>
          <w:sz w:val="22"/>
          <w:szCs w:val="22"/>
        </w:rPr>
      </w:pPr>
      <w:r>
        <w:rPr>
          <w:rFonts w:ascii="Arial" w:eastAsia="Times New Roman" w:hAnsi="Arial" w:cs="Arial"/>
          <w:sz w:val="22"/>
          <w:szCs w:val="22"/>
          <w:shd w:val="clear" w:color="auto" w:fill="FFFFFF"/>
        </w:rPr>
        <w:t>Donor survey for Iowa and planned giving (Stuart)</w:t>
      </w:r>
    </w:p>
    <w:p w14:paraId="79B0F3F8" w14:textId="77777777" w:rsidR="0057466A" w:rsidRDefault="0057466A" w:rsidP="0057466A">
      <w:pPr>
        <w:rPr>
          <w:rFonts w:ascii="Arial" w:eastAsia="Times New Roman" w:hAnsi="Arial" w:cs="Arial"/>
          <w:sz w:val="22"/>
          <w:szCs w:val="22"/>
        </w:rPr>
      </w:pPr>
    </w:p>
    <w:p w14:paraId="148C6FD7" w14:textId="77777777" w:rsidR="0057466A" w:rsidRDefault="0057466A" w:rsidP="0057466A">
      <w:pPr>
        <w:rPr>
          <w:rFonts w:ascii="Arial" w:eastAsia="Times New Roman" w:hAnsi="Arial" w:cs="Arial"/>
          <w:sz w:val="22"/>
          <w:szCs w:val="22"/>
        </w:rPr>
      </w:pPr>
    </w:p>
    <w:p w14:paraId="6AAB34D7" w14:textId="77777777" w:rsidR="0057466A" w:rsidRDefault="0057466A" w:rsidP="0057466A">
      <w:pPr>
        <w:rPr>
          <w:rFonts w:ascii="Arial" w:eastAsia="Times New Roman" w:hAnsi="Arial" w:cs="Arial"/>
          <w:sz w:val="22"/>
          <w:szCs w:val="22"/>
        </w:rPr>
      </w:pPr>
      <w:r>
        <w:rPr>
          <w:rFonts w:ascii="Arial" w:eastAsia="Times New Roman" w:hAnsi="Arial" w:cs="Arial"/>
          <w:sz w:val="22"/>
          <w:szCs w:val="22"/>
        </w:rPr>
        <w:t>Action items:</w:t>
      </w:r>
    </w:p>
    <w:p w14:paraId="7844A0B7" w14:textId="242E4C45" w:rsidR="0019038A" w:rsidRPr="0010337C" w:rsidRDefault="0057466A" w:rsidP="0010337C">
      <w:pPr>
        <w:pStyle w:val="ListParagraph"/>
        <w:numPr>
          <w:ilvl w:val="0"/>
          <w:numId w:val="13"/>
        </w:numPr>
        <w:rPr>
          <w:rFonts w:ascii="Arial" w:eastAsia="Times New Roman" w:hAnsi="Arial" w:cs="Arial"/>
          <w:sz w:val="22"/>
          <w:szCs w:val="22"/>
        </w:rPr>
      </w:pPr>
      <w:r>
        <w:rPr>
          <w:rFonts w:ascii="Arial" w:eastAsia="Times New Roman" w:hAnsi="Arial" w:cs="Arial"/>
          <w:sz w:val="22"/>
          <w:szCs w:val="22"/>
        </w:rPr>
        <w:t>Assign a chair, or co-chairs for committee for 2018</w:t>
      </w:r>
    </w:p>
    <w:p w14:paraId="7BD67AB2" w14:textId="77777777" w:rsidR="00093843" w:rsidRPr="00093843" w:rsidRDefault="00093843" w:rsidP="00093843">
      <w:pPr>
        <w:spacing w:after="200" w:line="276" w:lineRule="auto"/>
        <w:rPr>
          <w:rFonts w:ascii="Arial" w:hAnsi="Arial" w:cs="Arial"/>
          <w:sz w:val="22"/>
          <w:szCs w:val="22"/>
        </w:rPr>
      </w:pPr>
    </w:p>
    <w:p w14:paraId="6E2E065B" w14:textId="77777777" w:rsidR="004C7977" w:rsidRDefault="004C7977"/>
    <w:p w14:paraId="76B6CF76" w14:textId="77777777" w:rsidR="004C7977" w:rsidRDefault="004C7977"/>
    <w:sectPr w:rsidR="004C7977" w:rsidSect="00CD4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0D39"/>
    <w:multiLevelType w:val="hybridMultilevel"/>
    <w:tmpl w:val="C838C3C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7B505A"/>
    <w:multiLevelType w:val="hybridMultilevel"/>
    <w:tmpl w:val="C36458B0"/>
    <w:lvl w:ilvl="0" w:tplc="0409000F">
      <w:start w:val="1"/>
      <w:numFmt w:val="decimal"/>
      <w:lvlText w:val="%1."/>
      <w:lvlJc w:val="left"/>
      <w:pPr>
        <w:ind w:left="720" w:hanging="360"/>
      </w:pPr>
      <w:rPr>
        <w:rFonts w:hint="default"/>
      </w:rPr>
    </w:lvl>
    <w:lvl w:ilvl="1" w:tplc="0409000D">
      <w:start w:val="1"/>
      <w:numFmt w:val="bullet"/>
      <w:lvlText w:val=""/>
      <w:lvlJc w:val="left"/>
      <w:pPr>
        <w:ind w:left="360" w:hanging="360"/>
      </w:pPr>
      <w:rPr>
        <w:rFonts w:ascii="Wingdings" w:hAnsi="Wingdings" w:hint="default"/>
      </w:rPr>
    </w:lvl>
    <w:lvl w:ilvl="2" w:tplc="0409000D">
      <w:start w:val="1"/>
      <w:numFmt w:val="bullet"/>
      <w:lvlText w:val=""/>
      <w:lvlJc w:val="left"/>
      <w:pPr>
        <w:ind w:left="360" w:hanging="360"/>
      </w:pPr>
      <w:rPr>
        <w:rFonts w:ascii="Wingdings" w:hAnsi="Wingdings" w:hint="default"/>
      </w:rPr>
    </w:lvl>
    <w:lvl w:ilvl="3" w:tplc="0409000D">
      <w:start w:val="1"/>
      <w:numFmt w:val="bullet"/>
      <w:lvlText w:val=""/>
      <w:lvlJc w:val="left"/>
      <w:pPr>
        <w:ind w:left="36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5024D"/>
    <w:multiLevelType w:val="hybridMultilevel"/>
    <w:tmpl w:val="E724EBAC"/>
    <w:lvl w:ilvl="0" w:tplc="0409000F">
      <w:start w:val="1"/>
      <w:numFmt w:val="decimal"/>
      <w:lvlText w:val="%1."/>
      <w:lvlJc w:val="left"/>
      <w:pPr>
        <w:ind w:left="720" w:hanging="360"/>
      </w:pPr>
      <w:rPr>
        <w:rFonts w:hint="default"/>
      </w:rPr>
    </w:lvl>
    <w:lvl w:ilvl="1" w:tplc="0409000D">
      <w:start w:val="1"/>
      <w:numFmt w:val="bullet"/>
      <w:lvlText w:val=""/>
      <w:lvlJc w:val="left"/>
      <w:pPr>
        <w:ind w:left="360" w:hanging="360"/>
      </w:pPr>
      <w:rPr>
        <w:rFonts w:ascii="Wingdings" w:hAnsi="Wingdings" w:hint="default"/>
      </w:rPr>
    </w:lvl>
    <w:lvl w:ilvl="2" w:tplc="0409000D">
      <w:start w:val="1"/>
      <w:numFmt w:val="bullet"/>
      <w:lvlText w:val=""/>
      <w:lvlJc w:val="left"/>
      <w:pPr>
        <w:ind w:left="360" w:hanging="360"/>
      </w:pPr>
      <w:rPr>
        <w:rFonts w:ascii="Wingdings" w:hAnsi="Wingdings" w:hint="default"/>
      </w:rPr>
    </w:lvl>
    <w:lvl w:ilvl="3" w:tplc="0409000D">
      <w:start w:val="1"/>
      <w:numFmt w:val="bullet"/>
      <w:lvlText w:val=""/>
      <w:lvlJc w:val="left"/>
      <w:pPr>
        <w:ind w:left="36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D4C13"/>
    <w:multiLevelType w:val="hybridMultilevel"/>
    <w:tmpl w:val="5BDC6C8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475DE0"/>
    <w:multiLevelType w:val="hybridMultilevel"/>
    <w:tmpl w:val="4C2C96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360" w:hanging="360"/>
      </w:pPr>
      <w:rPr>
        <w:rFonts w:ascii="Wingdings" w:hAnsi="Wingdings" w:hint="default"/>
      </w:rPr>
    </w:lvl>
    <w:lvl w:ilvl="3" w:tplc="0409000D">
      <w:start w:val="1"/>
      <w:numFmt w:val="bullet"/>
      <w:lvlText w:val=""/>
      <w:lvlJc w:val="left"/>
      <w:pPr>
        <w:ind w:left="36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9370C0"/>
    <w:multiLevelType w:val="hybridMultilevel"/>
    <w:tmpl w:val="65780EF6"/>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0D">
      <w:start w:val="1"/>
      <w:numFmt w:val="bullet"/>
      <w:lvlText w:val=""/>
      <w:lvlJc w:val="left"/>
      <w:pPr>
        <w:ind w:left="360" w:hanging="360"/>
      </w:pPr>
      <w:rPr>
        <w:rFonts w:ascii="Wingdings" w:hAnsi="Wingdings" w:hint="default"/>
      </w:rPr>
    </w:lvl>
    <w:lvl w:ilvl="3" w:tplc="04090003">
      <w:start w:val="1"/>
      <w:numFmt w:val="bullet"/>
      <w:lvlText w:val="o"/>
      <w:lvlJc w:val="left"/>
      <w:pPr>
        <w:ind w:left="360" w:hanging="360"/>
      </w:pPr>
      <w:rPr>
        <w:rFonts w:ascii="Courier New" w:hAnsi="Courier New" w:cs="Courier New"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231587"/>
    <w:multiLevelType w:val="hybridMultilevel"/>
    <w:tmpl w:val="3836EAE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862EE8"/>
    <w:multiLevelType w:val="hybridMultilevel"/>
    <w:tmpl w:val="64743B4E"/>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0D">
      <w:start w:val="1"/>
      <w:numFmt w:val="bullet"/>
      <w:lvlText w:val=""/>
      <w:lvlJc w:val="left"/>
      <w:pPr>
        <w:ind w:left="360" w:hanging="360"/>
      </w:pPr>
      <w:rPr>
        <w:rFonts w:ascii="Wingdings" w:hAnsi="Wingdings" w:hint="default"/>
      </w:rPr>
    </w:lvl>
    <w:lvl w:ilvl="3" w:tplc="0409000D">
      <w:start w:val="1"/>
      <w:numFmt w:val="bullet"/>
      <w:lvlText w:val=""/>
      <w:lvlJc w:val="left"/>
      <w:pPr>
        <w:ind w:left="36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23B30"/>
    <w:multiLevelType w:val="hybridMultilevel"/>
    <w:tmpl w:val="4CE8C492"/>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0D">
      <w:start w:val="1"/>
      <w:numFmt w:val="bullet"/>
      <w:lvlText w:val=""/>
      <w:lvlJc w:val="left"/>
      <w:pPr>
        <w:ind w:left="360" w:hanging="360"/>
      </w:pPr>
      <w:rPr>
        <w:rFonts w:ascii="Wingdings" w:hAnsi="Wingdings" w:hint="default"/>
      </w:rPr>
    </w:lvl>
    <w:lvl w:ilvl="3" w:tplc="0409000D">
      <w:start w:val="1"/>
      <w:numFmt w:val="bullet"/>
      <w:lvlText w:val=""/>
      <w:lvlJc w:val="left"/>
      <w:pPr>
        <w:ind w:left="36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51515E"/>
    <w:multiLevelType w:val="hybridMultilevel"/>
    <w:tmpl w:val="8E20C8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360" w:hanging="360"/>
      </w:pPr>
      <w:rPr>
        <w:rFonts w:ascii="Wingdings" w:hAnsi="Wingdings" w:hint="default"/>
      </w:rPr>
    </w:lvl>
    <w:lvl w:ilvl="3" w:tplc="0409000D">
      <w:start w:val="1"/>
      <w:numFmt w:val="bullet"/>
      <w:lvlText w:val=""/>
      <w:lvlJc w:val="left"/>
      <w:pPr>
        <w:ind w:left="36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9D53FE"/>
    <w:multiLevelType w:val="hybridMultilevel"/>
    <w:tmpl w:val="FFC84C8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3774DF3"/>
    <w:multiLevelType w:val="hybridMultilevel"/>
    <w:tmpl w:val="3BAE13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BE5D8A"/>
    <w:multiLevelType w:val="hybridMultilevel"/>
    <w:tmpl w:val="9314EF0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D">
      <w:start w:val="1"/>
      <w:numFmt w:val="bullet"/>
      <w:lvlText w:val=""/>
      <w:lvlJc w:val="left"/>
      <w:pPr>
        <w:ind w:left="360" w:hanging="360"/>
      </w:pPr>
      <w:rPr>
        <w:rFonts w:ascii="Wingdings" w:hAnsi="Wingdings" w:hint="default"/>
      </w:rPr>
    </w:lvl>
    <w:lvl w:ilvl="3" w:tplc="0409000D">
      <w:start w:val="1"/>
      <w:numFmt w:val="bullet"/>
      <w:lvlText w:val=""/>
      <w:lvlJc w:val="left"/>
      <w:pPr>
        <w:ind w:left="36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C138CC"/>
    <w:multiLevelType w:val="hybridMultilevel"/>
    <w:tmpl w:val="4D08B780"/>
    <w:lvl w:ilvl="0" w:tplc="0409000D">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4">
    <w:nsid w:val="2FEB7A86"/>
    <w:multiLevelType w:val="hybridMultilevel"/>
    <w:tmpl w:val="5F2695F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0BD7747"/>
    <w:multiLevelType w:val="hybridMultilevel"/>
    <w:tmpl w:val="FAF8B3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0B7629"/>
    <w:multiLevelType w:val="hybridMultilevel"/>
    <w:tmpl w:val="84A2C578"/>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360" w:hanging="360"/>
      </w:pPr>
      <w:rPr>
        <w:rFonts w:ascii="Courier New" w:hAnsi="Courier New" w:cs="Courier New" w:hint="default"/>
      </w:rPr>
    </w:lvl>
    <w:lvl w:ilvl="3" w:tplc="0409000D">
      <w:start w:val="1"/>
      <w:numFmt w:val="bullet"/>
      <w:lvlText w:val=""/>
      <w:lvlJc w:val="left"/>
      <w:pPr>
        <w:ind w:left="36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1A24D0"/>
    <w:multiLevelType w:val="hybridMultilevel"/>
    <w:tmpl w:val="E11EC07A"/>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0D">
      <w:start w:val="1"/>
      <w:numFmt w:val="bullet"/>
      <w:lvlText w:val=""/>
      <w:lvlJc w:val="left"/>
      <w:pPr>
        <w:ind w:left="360" w:hanging="360"/>
      </w:pPr>
      <w:rPr>
        <w:rFonts w:ascii="Wingdings" w:hAnsi="Wingdings" w:hint="default"/>
      </w:rPr>
    </w:lvl>
    <w:lvl w:ilvl="3" w:tplc="0409000D">
      <w:start w:val="1"/>
      <w:numFmt w:val="bullet"/>
      <w:lvlText w:val=""/>
      <w:lvlJc w:val="left"/>
      <w:pPr>
        <w:ind w:left="36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AF79D2"/>
    <w:multiLevelType w:val="hybridMultilevel"/>
    <w:tmpl w:val="9CA4C4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B640D1"/>
    <w:multiLevelType w:val="multilevel"/>
    <w:tmpl w:val="33968E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4FA93A4E"/>
    <w:multiLevelType w:val="hybridMultilevel"/>
    <w:tmpl w:val="EB40859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66232C6"/>
    <w:multiLevelType w:val="hybridMultilevel"/>
    <w:tmpl w:val="4C129D10"/>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360" w:hanging="360"/>
      </w:pPr>
      <w:rPr>
        <w:rFonts w:ascii="Courier New" w:hAnsi="Courier New" w:cs="Courier New" w:hint="default"/>
      </w:rPr>
    </w:lvl>
    <w:lvl w:ilvl="3" w:tplc="0409000D">
      <w:start w:val="1"/>
      <w:numFmt w:val="bullet"/>
      <w:lvlText w:val=""/>
      <w:lvlJc w:val="left"/>
      <w:pPr>
        <w:ind w:left="36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03204B"/>
    <w:multiLevelType w:val="hybridMultilevel"/>
    <w:tmpl w:val="0D80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1A68FC"/>
    <w:multiLevelType w:val="hybridMultilevel"/>
    <w:tmpl w:val="9EBE5C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360" w:hanging="360"/>
      </w:pPr>
      <w:rPr>
        <w:rFonts w:ascii="Wingdings" w:hAnsi="Wingdings" w:hint="default"/>
      </w:rPr>
    </w:lvl>
    <w:lvl w:ilvl="3" w:tplc="0409000D">
      <w:start w:val="1"/>
      <w:numFmt w:val="bullet"/>
      <w:lvlText w:val=""/>
      <w:lvlJc w:val="left"/>
      <w:pPr>
        <w:ind w:left="36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131668"/>
    <w:multiLevelType w:val="hybridMultilevel"/>
    <w:tmpl w:val="93709208"/>
    <w:lvl w:ilvl="0" w:tplc="0409000F">
      <w:start w:val="1"/>
      <w:numFmt w:val="decimal"/>
      <w:lvlText w:val="%1."/>
      <w:lvlJc w:val="left"/>
      <w:pPr>
        <w:ind w:left="720" w:hanging="360"/>
      </w:pPr>
      <w:rPr>
        <w:rFonts w:hint="default"/>
      </w:rPr>
    </w:lvl>
    <w:lvl w:ilvl="1" w:tplc="04090005">
      <w:start w:val="1"/>
      <w:numFmt w:val="bullet"/>
      <w:lvlText w:val=""/>
      <w:lvlJc w:val="left"/>
      <w:pPr>
        <w:ind w:left="3600" w:hanging="360"/>
      </w:pPr>
      <w:rPr>
        <w:rFonts w:ascii="Wingdings" w:hAnsi="Wingdings" w:hint="default"/>
      </w:rPr>
    </w:lvl>
    <w:lvl w:ilvl="2" w:tplc="0409000D">
      <w:start w:val="1"/>
      <w:numFmt w:val="bullet"/>
      <w:lvlText w:val=""/>
      <w:lvlJc w:val="left"/>
      <w:pPr>
        <w:ind w:left="360" w:hanging="360"/>
      </w:pPr>
      <w:rPr>
        <w:rFonts w:ascii="Wingdings" w:hAnsi="Wingdings" w:hint="default"/>
      </w:rPr>
    </w:lvl>
    <w:lvl w:ilvl="3" w:tplc="0409000D">
      <w:start w:val="1"/>
      <w:numFmt w:val="bullet"/>
      <w:lvlText w:val=""/>
      <w:lvlJc w:val="left"/>
      <w:pPr>
        <w:ind w:left="36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4A0066"/>
    <w:multiLevelType w:val="hybridMultilevel"/>
    <w:tmpl w:val="017081CE"/>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4C23E3"/>
    <w:multiLevelType w:val="hybridMultilevel"/>
    <w:tmpl w:val="EE8CFD5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9EF2657"/>
    <w:multiLevelType w:val="hybridMultilevel"/>
    <w:tmpl w:val="1F1AB024"/>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360" w:hanging="360"/>
      </w:pPr>
      <w:rPr>
        <w:rFonts w:ascii="Courier New" w:hAnsi="Courier New" w:cs="Courier New" w:hint="default"/>
      </w:rPr>
    </w:lvl>
    <w:lvl w:ilvl="3" w:tplc="0409000D">
      <w:start w:val="1"/>
      <w:numFmt w:val="bullet"/>
      <w:lvlText w:val=""/>
      <w:lvlJc w:val="left"/>
      <w:pPr>
        <w:ind w:left="36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0"/>
  </w:num>
  <w:num w:numId="4">
    <w:abstractNumId w:val="26"/>
  </w:num>
  <w:num w:numId="5">
    <w:abstractNumId w:val="8"/>
  </w:num>
  <w:num w:numId="6">
    <w:abstractNumId w:val="23"/>
  </w:num>
  <w:num w:numId="7">
    <w:abstractNumId w:val="27"/>
  </w:num>
  <w:num w:numId="8">
    <w:abstractNumId w:val="13"/>
  </w:num>
  <w:num w:numId="9">
    <w:abstractNumId w:val="4"/>
  </w:num>
  <w:num w:numId="10">
    <w:abstractNumId w:val="9"/>
  </w:num>
  <w:num w:numId="11">
    <w:abstractNumId w:val="16"/>
  </w:num>
  <w:num w:numId="12">
    <w:abstractNumId w:val="7"/>
  </w:num>
  <w:num w:numId="13">
    <w:abstractNumId w:val="15"/>
  </w:num>
  <w:num w:numId="14">
    <w:abstractNumId w:val="3"/>
  </w:num>
  <w:num w:numId="15">
    <w:abstractNumId w:val="0"/>
  </w:num>
  <w:num w:numId="16">
    <w:abstractNumId w:val="10"/>
  </w:num>
  <w:num w:numId="17">
    <w:abstractNumId w:val="14"/>
  </w:num>
  <w:num w:numId="18">
    <w:abstractNumId w:val="2"/>
  </w:num>
  <w:num w:numId="19">
    <w:abstractNumId w:val="18"/>
  </w:num>
  <w:num w:numId="20">
    <w:abstractNumId w:val="11"/>
  </w:num>
  <w:num w:numId="21">
    <w:abstractNumId w:val="1"/>
  </w:num>
  <w:num w:numId="22">
    <w:abstractNumId w:val="12"/>
  </w:num>
  <w:num w:numId="23">
    <w:abstractNumId w:val="22"/>
  </w:num>
  <w:num w:numId="24">
    <w:abstractNumId w:val="25"/>
  </w:num>
  <w:num w:numId="25">
    <w:abstractNumId w:val="21"/>
  </w:num>
  <w:num w:numId="26">
    <w:abstractNumId w:val="24"/>
  </w:num>
  <w:num w:numId="27">
    <w:abstractNumId w:val="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108"/>
    <w:rsid w:val="00093843"/>
    <w:rsid w:val="000C4250"/>
    <w:rsid w:val="000C6E95"/>
    <w:rsid w:val="0010337C"/>
    <w:rsid w:val="0019038A"/>
    <w:rsid w:val="001A7AB0"/>
    <w:rsid w:val="004C7977"/>
    <w:rsid w:val="0057466A"/>
    <w:rsid w:val="00643F00"/>
    <w:rsid w:val="006B626B"/>
    <w:rsid w:val="00753905"/>
    <w:rsid w:val="007A44EA"/>
    <w:rsid w:val="007E4F98"/>
    <w:rsid w:val="008427D1"/>
    <w:rsid w:val="00884D65"/>
    <w:rsid w:val="00940D92"/>
    <w:rsid w:val="00952108"/>
    <w:rsid w:val="00B11033"/>
    <w:rsid w:val="00B5699B"/>
    <w:rsid w:val="00CD45D9"/>
    <w:rsid w:val="00EC72B5"/>
    <w:rsid w:val="00FF741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68E8ED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76424">
      <w:bodyDiv w:val="1"/>
      <w:marLeft w:val="0"/>
      <w:marRight w:val="0"/>
      <w:marTop w:val="0"/>
      <w:marBottom w:val="0"/>
      <w:divBdr>
        <w:top w:val="none" w:sz="0" w:space="0" w:color="auto"/>
        <w:left w:val="none" w:sz="0" w:space="0" w:color="auto"/>
        <w:bottom w:val="none" w:sz="0" w:space="0" w:color="auto"/>
        <w:right w:val="none" w:sz="0" w:space="0" w:color="auto"/>
      </w:divBdr>
    </w:div>
    <w:div w:id="1211964222">
      <w:bodyDiv w:val="1"/>
      <w:marLeft w:val="0"/>
      <w:marRight w:val="0"/>
      <w:marTop w:val="0"/>
      <w:marBottom w:val="0"/>
      <w:divBdr>
        <w:top w:val="none" w:sz="0" w:space="0" w:color="auto"/>
        <w:left w:val="none" w:sz="0" w:space="0" w:color="auto"/>
        <w:bottom w:val="none" w:sz="0" w:space="0" w:color="auto"/>
        <w:right w:val="none" w:sz="0" w:space="0" w:color="auto"/>
      </w:divBdr>
      <w:divsChild>
        <w:div w:id="166210151">
          <w:marLeft w:val="0"/>
          <w:marRight w:val="0"/>
          <w:marTop w:val="0"/>
          <w:marBottom w:val="0"/>
          <w:divBdr>
            <w:top w:val="none" w:sz="0" w:space="0" w:color="auto"/>
            <w:left w:val="none" w:sz="0" w:space="0" w:color="auto"/>
            <w:bottom w:val="none" w:sz="0" w:space="0" w:color="auto"/>
            <w:right w:val="none" w:sz="0" w:space="0" w:color="auto"/>
          </w:divBdr>
          <w:divsChild>
            <w:div w:id="1148671409">
              <w:marLeft w:val="0"/>
              <w:marRight w:val="0"/>
              <w:marTop w:val="0"/>
              <w:marBottom w:val="0"/>
              <w:divBdr>
                <w:top w:val="none" w:sz="0" w:space="0" w:color="auto"/>
                <w:left w:val="none" w:sz="0" w:space="0" w:color="auto"/>
                <w:bottom w:val="none" w:sz="0" w:space="0" w:color="auto"/>
                <w:right w:val="none" w:sz="0" w:space="0" w:color="auto"/>
              </w:divBdr>
              <w:divsChild>
                <w:div w:id="1739477393">
                  <w:marLeft w:val="165"/>
                  <w:marRight w:val="0"/>
                  <w:marTop w:val="0"/>
                  <w:marBottom w:val="0"/>
                  <w:divBdr>
                    <w:top w:val="none" w:sz="0" w:space="0" w:color="auto"/>
                    <w:left w:val="none" w:sz="0" w:space="0" w:color="auto"/>
                    <w:bottom w:val="none" w:sz="0" w:space="0" w:color="auto"/>
                    <w:right w:val="none" w:sz="0" w:space="0" w:color="auto"/>
                  </w:divBdr>
                  <w:divsChild>
                    <w:div w:id="676688590">
                      <w:marLeft w:val="0"/>
                      <w:marRight w:val="0"/>
                      <w:marTop w:val="0"/>
                      <w:marBottom w:val="0"/>
                      <w:divBdr>
                        <w:top w:val="none" w:sz="0" w:space="0" w:color="auto"/>
                        <w:left w:val="none" w:sz="0" w:space="0" w:color="auto"/>
                        <w:bottom w:val="none" w:sz="0" w:space="0" w:color="auto"/>
                        <w:right w:val="none" w:sz="0" w:space="0" w:color="auto"/>
                      </w:divBdr>
                      <w:divsChild>
                        <w:div w:id="668408935">
                          <w:marLeft w:val="0"/>
                          <w:marRight w:val="0"/>
                          <w:marTop w:val="0"/>
                          <w:marBottom w:val="0"/>
                          <w:divBdr>
                            <w:top w:val="none" w:sz="0" w:space="0" w:color="auto"/>
                            <w:left w:val="none" w:sz="0" w:space="0" w:color="auto"/>
                            <w:bottom w:val="none" w:sz="0" w:space="0" w:color="auto"/>
                            <w:right w:val="none" w:sz="0" w:space="0" w:color="auto"/>
                          </w:divBdr>
                          <w:divsChild>
                            <w:div w:id="20524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84759">
                      <w:marLeft w:val="0"/>
                      <w:marRight w:val="-11374"/>
                      <w:marTop w:val="0"/>
                      <w:marBottom w:val="0"/>
                      <w:divBdr>
                        <w:top w:val="none" w:sz="0" w:space="0" w:color="auto"/>
                        <w:left w:val="none" w:sz="0" w:space="0" w:color="auto"/>
                        <w:bottom w:val="none" w:sz="0" w:space="0" w:color="auto"/>
                        <w:right w:val="none" w:sz="0" w:space="0" w:color="auto"/>
                      </w:divBdr>
                      <w:divsChild>
                        <w:div w:id="1325234350">
                          <w:marLeft w:val="0"/>
                          <w:marRight w:val="0"/>
                          <w:marTop w:val="0"/>
                          <w:marBottom w:val="0"/>
                          <w:divBdr>
                            <w:top w:val="none" w:sz="0" w:space="0" w:color="auto"/>
                            <w:left w:val="none" w:sz="0" w:space="0" w:color="auto"/>
                            <w:bottom w:val="none" w:sz="0" w:space="0" w:color="auto"/>
                            <w:right w:val="none" w:sz="0" w:space="0" w:color="auto"/>
                          </w:divBdr>
                          <w:divsChild>
                            <w:div w:id="10153490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836</Words>
  <Characters>4767</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VanDerPol</dc:creator>
  <cp:keywords/>
  <dc:description/>
  <cp:lastModifiedBy>Jill VanDerPol</cp:lastModifiedBy>
  <cp:revision>6</cp:revision>
  <cp:lastPrinted>2017-09-27T19:56:00Z</cp:lastPrinted>
  <dcterms:created xsi:type="dcterms:W3CDTF">2017-11-14T18:42:00Z</dcterms:created>
  <dcterms:modified xsi:type="dcterms:W3CDTF">2017-11-14T19:27:00Z</dcterms:modified>
</cp:coreProperties>
</file>