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5FD" w:rsidRPr="00677E26" w:rsidRDefault="007B45FD" w:rsidP="00F50F1E">
      <w:pPr>
        <w:spacing w:after="0"/>
        <w:rPr>
          <w:sz w:val="28"/>
          <w:szCs w:val="28"/>
        </w:rPr>
      </w:pPr>
    </w:p>
    <w:p w:rsidR="00E22235" w:rsidRPr="00E22235" w:rsidRDefault="00DF10AD" w:rsidP="00E2223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Development</w:t>
      </w:r>
      <w:r w:rsidR="00E22235" w:rsidRPr="00E22235">
        <w:rPr>
          <w:b/>
          <w:sz w:val="28"/>
          <w:szCs w:val="28"/>
        </w:rPr>
        <w:t xml:space="preserve"> Report</w:t>
      </w:r>
    </w:p>
    <w:p w:rsidR="00677E26" w:rsidRPr="0083642F" w:rsidRDefault="00D94107" w:rsidP="008364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</w:t>
      </w:r>
      <w:r w:rsidR="00F50F1E">
        <w:rPr>
          <w:b/>
          <w:sz w:val="28"/>
          <w:szCs w:val="28"/>
        </w:rPr>
        <w:t>, 2017</w:t>
      </w:r>
    </w:p>
    <w:p w:rsidR="008F7F89" w:rsidRDefault="008F7F89" w:rsidP="0069711D">
      <w:pPr>
        <w:spacing w:after="0"/>
      </w:pPr>
    </w:p>
    <w:p w:rsidR="0083642F" w:rsidRPr="00677E26" w:rsidRDefault="0083642F" w:rsidP="0083642F">
      <w:pPr>
        <w:pStyle w:val="ListParagraph"/>
        <w:spacing w:before="120" w:after="0"/>
      </w:pPr>
    </w:p>
    <w:p w:rsidR="005C1729" w:rsidRDefault="00415AED" w:rsidP="005C1729">
      <w:pPr>
        <w:pStyle w:val="ListParagraph"/>
        <w:numPr>
          <w:ilvl w:val="0"/>
          <w:numId w:val="2"/>
        </w:numPr>
        <w:spacing w:before="120" w:after="0"/>
      </w:pPr>
      <w:r>
        <w:rPr>
          <w:b/>
        </w:rPr>
        <w:t>LETR Truck Convoy –</w:t>
      </w:r>
      <w:r w:rsidR="007A13B2">
        <w:rPr>
          <w:b/>
        </w:rPr>
        <w:t xml:space="preserve">HONK! HONK! </w:t>
      </w:r>
      <w:r w:rsidRPr="00787551">
        <w:t xml:space="preserve">The World’s Largest Truck Convoy </w:t>
      </w:r>
      <w:r>
        <w:t>took place</w:t>
      </w:r>
      <w:r>
        <w:rPr>
          <w:b/>
        </w:rPr>
        <w:t xml:space="preserve"> </w:t>
      </w:r>
      <w:r w:rsidRPr="000534C2">
        <w:t xml:space="preserve">Saturday, </w:t>
      </w:r>
      <w:r w:rsidR="008F7F89">
        <w:t xml:space="preserve">October </w:t>
      </w:r>
      <w:r w:rsidR="00F50F1E">
        <w:t>21</w:t>
      </w:r>
      <w:r w:rsidRPr="000534C2">
        <w:t>.</w:t>
      </w:r>
      <w:r w:rsidRPr="000534C2">
        <w:rPr>
          <w:b/>
        </w:rPr>
        <w:t xml:space="preserve">  </w:t>
      </w:r>
      <w:r w:rsidR="008F7F89">
        <w:rPr>
          <w:b/>
        </w:rPr>
        <w:t>11</w:t>
      </w:r>
      <w:r w:rsidR="00F50F1E">
        <w:rPr>
          <w:b/>
        </w:rPr>
        <w:t>1</w:t>
      </w:r>
      <w:r w:rsidRPr="00415AED">
        <w:t xml:space="preserve"> trucks participated in the convoy this year and we raised a record $3</w:t>
      </w:r>
      <w:r w:rsidR="00F50F1E">
        <w:t>9</w:t>
      </w:r>
      <w:r w:rsidRPr="00415AED">
        <w:t xml:space="preserve">,000 for Special Olympics Iowa. </w:t>
      </w:r>
      <w:r w:rsidR="00F20DD4">
        <w:t>T</w:t>
      </w:r>
      <w:r>
        <w:t>hanks to some new and returning sponsors</w:t>
      </w:r>
      <w:r w:rsidR="000534C2">
        <w:t xml:space="preserve"> for contributing to the success of the event</w:t>
      </w:r>
      <w:r w:rsidR="008F7F89">
        <w:t xml:space="preserve">; </w:t>
      </w:r>
      <w:r w:rsidR="000534C2" w:rsidRPr="00D63E61">
        <w:t>Niece Tru</w:t>
      </w:r>
      <w:r w:rsidR="008F7F89">
        <w:t xml:space="preserve">cking, </w:t>
      </w:r>
      <w:r w:rsidR="00677E26">
        <w:t>Johnsrud</w:t>
      </w:r>
      <w:r w:rsidR="000534C2" w:rsidRPr="00D63E61">
        <w:t>, Walmart, Iowa Motor Truck Association, TMC</w:t>
      </w:r>
      <w:r w:rsidR="00F50F1E">
        <w:t xml:space="preserve"> and</w:t>
      </w:r>
      <w:r w:rsidR="000534C2" w:rsidRPr="00D63E61">
        <w:t xml:space="preserve"> </w:t>
      </w:r>
      <w:r w:rsidR="00D63E61" w:rsidRPr="00D63E61">
        <w:t>An</w:t>
      </w:r>
      <w:r w:rsidR="00F50F1E">
        <w:t>tique Truck Historical Society</w:t>
      </w:r>
      <w:r w:rsidR="00F20DD4">
        <w:t>.  Special thanks to Jalapeno Pete’s for letting us use their fa</w:t>
      </w:r>
      <w:r w:rsidR="005C1729">
        <w:t xml:space="preserve">cilities, it was a gorgeous day! </w:t>
      </w:r>
    </w:p>
    <w:p w:rsidR="00677E26" w:rsidRPr="00D63E61" w:rsidRDefault="00677E26" w:rsidP="00F50F1E">
      <w:pPr>
        <w:spacing w:before="120" w:after="0"/>
      </w:pPr>
    </w:p>
    <w:p w:rsidR="00567E5E" w:rsidRPr="00567E5E" w:rsidRDefault="002A1BB4" w:rsidP="00DE1CDD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rPr>
          <w:b/>
        </w:rPr>
        <w:t xml:space="preserve">LETR </w:t>
      </w:r>
      <w:r w:rsidR="00B50961" w:rsidRPr="00DA72FF">
        <w:rPr>
          <w:b/>
        </w:rPr>
        <w:t>Fall Plunges</w:t>
      </w:r>
      <w:r w:rsidR="0051122A" w:rsidRPr="00DA72FF">
        <w:rPr>
          <w:b/>
        </w:rPr>
        <w:t xml:space="preserve"> – </w:t>
      </w:r>
      <w:r w:rsidR="005E2244" w:rsidRPr="00DA72FF">
        <w:t>One. Two. Three…. Plunge!  Polar Plunge is a great opportunity to gather your friends, family and co-workers, dress up in costumes, splash around and maybe even dunk a few people!  Registration is $75 per person and includes the plunge, a Polar Plunge long sleeve t-shirt, lunch at the post party and chances to win great prizes!</w:t>
      </w:r>
      <w:r w:rsidR="002C3A21">
        <w:t xml:space="preserve">  </w:t>
      </w:r>
    </w:p>
    <w:p w:rsidR="00677E26" w:rsidRDefault="00677E26" w:rsidP="00677E26">
      <w:pPr>
        <w:pStyle w:val="ListParagraph"/>
        <w:spacing w:after="0" w:line="240" w:lineRule="auto"/>
        <w:contextualSpacing w:val="0"/>
        <w:rPr>
          <w:highlight w:val="yellow"/>
        </w:rPr>
      </w:pPr>
    </w:p>
    <w:p w:rsidR="00677E26" w:rsidRPr="00677E26" w:rsidRDefault="007B071D" w:rsidP="007B071D">
      <w:pPr>
        <w:spacing w:after="0" w:line="240" w:lineRule="auto"/>
        <w:ind w:left="720"/>
      </w:pPr>
      <w:r>
        <w:t xml:space="preserve">We </w:t>
      </w:r>
      <w:r w:rsidR="00F50F1E">
        <w:t>are just wrapping</w:t>
      </w:r>
      <w:r>
        <w:t xml:space="preserve"> up our Fall Plunge</w:t>
      </w:r>
      <w:r w:rsidR="00F50F1E">
        <w:t>s</w:t>
      </w:r>
    </w:p>
    <w:p w:rsidR="007B071D" w:rsidRDefault="007B071D" w:rsidP="0027482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b/>
        </w:rPr>
      </w:pPr>
      <w:r>
        <w:rPr>
          <w:b/>
        </w:rPr>
        <w:t xml:space="preserve">Davenport Polar Plunge – October </w:t>
      </w:r>
      <w:r w:rsidR="00F50F1E">
        <w:rPr>
          <w:b/>
        </w:rPr>
        <w:t>28</w:t>
      </w:r>
    </w:p>
    <w:p w:rsidR="007B071D" w:rsidRDefault="007B071D" w:rsidP="007B071D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b/>
        </w:rPr>
      </w:pPr>
      <w:r>
        <w:t>We raised nearly $1</w:t>
      </w:r>
      <w:r w:rsidR="00E94A20">
        <w:t>6</w:t>
      </w:r>
      <w:r>
        <w:t>,000 an</w:t>
      </w:r>
      <w:r w:rsidR="00F50F1E">
        <w:t>d had 1</w:t>
      </w:r>
      <w:r w:rsidR="00E94A20">
        <w:t>1</w:t>
      </w:r>
      <w:r w:rsidR="00F50F1E">
        <w:t>0 plungers.</w:t>
      </w:r>
    </w:p>
    <w:p w:rsidR="007B071D" w:rsidRDefault="007B071D" w:rsidP="0027482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b/>
        </w:rPr>
      </w:pPr>
      <w:r>
        <w:rPr>
          <w:b/>
        </w:rPr>
        <w:t>Sio</w:t>
      </w:r>
      <w:r w:rsidR="00F50F1E">
        <w:rPr>
          <w:b/>
        </w:rPr>
        <w:t>uxland Polar Plunge – October 28</w:t>
      </w:r>
    </w:p>
    <w:p w:rsidR="007B071D" w:rsidRDefault="00E94A20" w:rsidP="007B071D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b/>
        </w:rPr>
      </w:pPr>
      <w:r>
        <w:t>We raised around $20</w:t>
      </w:r>
      <w:r w:rsidR="007B071D">
        <w:t>,000 and had over 100 plungers.</w:t>
      </w:r>
    </w:p>
    <w:p w:rsidR="007B071D" w:rsidRDefault="007B071D" w:rsidP="007B071D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b/>
        </w:rPr>
      </w:pPr>
      <w:r>
        <w:rPr>
          <w:b/>
        </w:rPr>
        <w:t>Jordan Creek Plunge presented by L</w:t>
      </w:r>
      <w:r w:rsidR="00F50F1E">
        <w:rPr>
          <w:b/>
        </w:rPr>
        <w:t>incoln Savings Bank – October 15</w:t>
      </w:r>
    </w:p>
    <w:p w:rsidR="007B071D" w:rsidRDefault="007B071D" w:rsidP="007B071D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b/>
        </w:rPr>
      </w:pPr>
      <w:r>
        <w:t xml:space="preserve">Lincoln Savings Bank </w:t>
      </w:r>
      <w:r w:rsidR="00F50F1E">
        <w:t>was our presenting sponsor for the 3</w:t>
      </w:r>
      <w:r w:rsidR="00F50F1E" w:rsidRPr="00F50F1E">
        <w:rPr>
          <w:vertAlign w:val="superscript"/>
        </w:rPr>
        <w:t>rd</w:t>
      </w:r>
      <w:r w:rsidR="00F50F1E">
        <w:t xml:space="preserve"> year for</w:t>
      </w:r>
      <w:r>
        <w:t xml:space="preserve"> the West Des Mo</w:t>
      </w:r>
      <w:r w:rsidR="00F50F1E">
        <w:t xml:space="preserve">ines Polar Plunge. </w:t>
      </w:r>
      <w:r>
        <w:t xml:space="preserve"> We raised </w:t>
      </w:r>
      <w:r w:rsidR="00F50F1E">
        <w:t>around</w:t>
      </w:r>
      <w:r>
        <w:t xml:space="preserve"> $40,000 and had 1</w:t>
      </w:r>
      <w:r w:rsidR="00F50F1E">
        <w:t>5</w:t>
      </w:r>
      <w:r>
        <w:t>0 plungers.</w:t>
      </w:r>
    </w:p>
    <w:p w:rsidR="0015131D" w:rsidRDefault="009E666A" w:rsidP="007B071D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b/>
        </w:rPr>
      </w:pPr>
      <w:r w:rsidRPr="00FD0BEC">
        <w:rPr>
          <w:b/>
        </w:rPr>
        <w:t>Fort Dodge</w:t>
      </w:r>
      <w:r w:rsidR="007B071D">
        <w:rPr>
          <w:b/>
        </w:rPr>
        <w:t xml:space="preserve"> Polar Plunge</w:t>
      </w:r>
      <w:r w:rsidRPr="00FD0BEC">
        <w:rPr>
          <w:b/>
        </w:rPr>
        <w:t xml:space="preserve"> – November </w:t>
      </w:r>
      <w:r w:rsidR="00F50F1E">
        <w:rPr>
          <w:b/>
        </w:rPr>
        <w:t>5</w:t>
      </w:r>
    </w:p>
    <w:p w:rsidR="007B071D" w:rsidRPr="007B071D" w:rsidRDefault="007B071D" w:rsidP="007B071D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b/>
        </w:rPr>
      </w:pPr>
      <w:r>
        <w:t>The Fort Dodge Polar Plunge raised over $1</w:t>
      </w:r>
      <w:r w:rsidR="00E94A20">
        <w:t>0</w:t>
      </w:r>
      <w:r>
        <w:t>,000 and had over 60 plungers.</w:t>
      </w:r>
    </w:p>
    <w:p w:rsidR="009E666A" w:rsidRDefault="00274829" w:rsidP="009E666A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b/>
        </w:rPr>
      </w:pPr>
      <w:r w:rsidRPr="00FD0BEC">
        <w:rPr>
          <w:b/>
        </w:rPr>
        <w:t>Dubuque</w:t>
      </w:r>
      <w:r w:rsidR="007B071D">
        <w:rPr>
          <w:b/>
        </w:rPr>
        <w:t xml:space="preserve"> Polar Plunge</w:t>
      </w:r>
      <w:r w:rsidR="00787551" w:rsidRPr="00FD0BEC">
        <w:rPr>
          <w:b/>
        </w:rPr>
        <w:t>– November 1</w:t>
      </w:r>
      <w:r w:rsidR="00F50F1E">
        <w:rPr>
          <w:b/>
        </w:rPr>
        <w:t>8</w:t>
      </w:r>
    </w:p>
    <w:p w:rsidR="007B071D" w:rsidRPr="007B071D" w:rsidRDefault="007B071D" w:rsidP="007B071D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b/>
        </w:rPr>
      </w:pPr>
      <w:r>
        <w:t>TBA</w:t>
      </w:r>
    </w:p>
    <w:p w:rsidR="00F50F1E" w:rsidRPr="00F50F1E" w:rsidRDefault="00F50F1E" w:rsidP="00F50F1E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b/>
        </w:rPr>
      </w:pPr>
      <w:r>
        <w:t>We are now prepping for our 2018</w:t>
      </w:r>
      <w:r w:rsidR="007B071D">
        <w:t xml:space="preserve"> Spring Plunges, with the Indianola Polar Plunge kicking things off on February 2</w:t>
      </w:r>
      <w:r>
        <w:t>4</w:t>
      </w:r>
      <w:r w:rsidR="007B071D" w:rsidRPr="007B071D">
        <w:rPr>
          <w:vertAlign w:val="superscript"/>
        </w:rPr>
        <w:t>th</w:t>
      </w:r>
      <w:r w:rsidR="007B071D">
        <w:t xml:space="preserve">! </w:t>
      </w:r>
    </w:p>
    <w:p w:rsidR="00DE5788" w:rsidRPr="00DE5788" w:rsidRDefault="00DE5788" w:rsidP="0083642F">
      <w:pPr>
        <w:spacing w:before="120" w:after="0"/>
      </w:pPr>
    </w:p>
    <w:p w:rsidR="005C1729" w:rsidRDefault="005C1729" w:rsidP="005C1729">
      <w:pPr>
        <w:pStyle w:val="ListParagraph"/>
        <w:numPr>
          <w:ilvl w:val="0"/>
          <w:numId w:val="2"/>
        </w:numPr>
        <w:spacing w:before="120" w:after="0"/>
      </w:pPr>
      <w:r>
        <w:rPr>
          <w:b/>
        </w:rPr>
        <w:t xml:space="preserve">Tailgate for Teammates </w:t>
      </w:r>
    </w:p>
    <w:p w:rsidR="005C1729" w:rsidRDefault="005C1729" w:rsidP="005C1729">
      <w:pPr>
        <w:pStyle w:val="ListParagraph"/>
        <w:numPr>
          <w:ilvl w:val="1"/>
          <w:numId w:val="2"/>
        </w:numPr>
        <w:spacing w:before="120" w:after="0"/>
      </w:pPr>
      <w:r>
        <w:t xml:space="preserve">Tailgate for teammates was held in September at the </w:t>
      </w:r>
      <w:r w:rsidR="008D5E77">
        <w:t>Marriott</w:t>
      </w:r>
      <w:r>
        <w:t xml:space="preserve">. Guests and athletes enjoyed the evening and </w:t>
      </w:r>
      <w:r w:rsidR="008D5E77">
        <w:t>we raised $46,610 – down from the $50,000 last year mostly due to VOYA changing</w:t>
      </w:r>
      <w:r w:rsidR="001D3DFE">
        <w:t xml:space="preserve"> $18,000</w:t>
      </w:r>
      <w:r w:rsidR="008D5E77">
        <w:t xml:space="preserve"> sponsorship to Run With Police</w:t>
      </w:r>
      <w:r>
        <w:t xml:space="preserve"> </w:t>
      </w:r>
    </w:p>
    <w:p w:rsidR="001D3DFE" w:rsidRPr="001D3DFE" w:rsidRDefault="001D3DFE" w:rsidP="001D3DFE">
      <w:pPr>
        <w:pStyle w:val="ListParagraph"/>
        <w:numPr>
          <w:ilvl w:val="0"/>
          <w:numId w:val="2"/>
        </w:numPr>
        <w:spacing w:before="120" w:after="0"/>
      </w:pPr>
      <w:r>
        <w:rPr>
          <w:b/>
        </w:rPr>
        <w:t>Statewide partners</w:t>
      </w:r>
    </w:p>
    <w:p w:rsidR="001D3DFE" w:rsidRDefault="001D3DFE" w:rsidP="001D3DFE">
      <w:pPr>
        <w:pStyle w:val="ListParagraph"/>
        <w:numPr>
          <w:ilvl w:val="1"/>
          <w:numId w:val="2"/>
        </w:numPr>
        <w:spacing w:before="120" w:after="0"/>
      </w:pPr>
      <w:r>
        <w:t xml:space="preserve">United Healthcare has committed to being a Statewide Partner again for 2018 - $15,000 is in and additional funds coming throughout the year </w:t>
      </w:r>
      <w:r>
        <w:rPr>
          <w:b/>
        </w:rPr>
        <w:t xml:space="preserve"> </w:t>
      </w:r>
    </w:p>
    <w:p w:rsidR="005C1729" w:rsidRPr="005C1729" w:rsidRDefault="005C1729" w:rsidP="005C1729">
      <w:pPr>
        <w:pStyle w:val="ListParagraph"/>
        <w:numPr>
          <w:ilvl w:val="0"/>
          <w:numId w:val="2"/>
        </w:numPr>
        <w:spacing w:before="120" w:after="0"/>
      </w:pPr>
      <w:r>
        <w:rPr>
          <w:b/>
        </w:rPr>
        <w:t xml:space="preserve">Grants </w:t>
      </w:r>
    </w:p>
    <w:p w:rsidR="005C1729" w:rsidRDefault="005C1729" w:rsidP="005C1729">
      <w:pPr>
        <w:pStyle w:val="ListParagraph"/>
        <w:numPr>
          <w:ilvl w:val="1"/>
          <w:numId w:val="2"/>
        </w:numPr>
        <w:spacing w:before="120" w:after="0"/>
      </w:pPr>
      <w:r>
        <w:t>Application fo</w:t>
      </w:r>
      <w:r w:rsidR="001D3DFE">
        <w:t>r Dubuque Racing Association $25</w:t>
      </w:r>
      <w:r>
        <w:t>,000 to be sent on December 1</w:t>
      </w:r>
      <w:r w:rsidRPr="005C1729">
        <w:rPr>
          <w:vertAlign w:val="superscript"/>
        </w:rPr>
        <w:t>st</w:t>
      </w:r>
      <w:r>
        <w:t xml:space="preserve"> </w:t>
      </w:r>
    </w:p>
    <w:p w:rsidR="005C1729" w:rsidRDefault="005C1729" w:rsidP="005C1729">
      <w:pPr>
        <w:pStyle w:val="ListParagraph"/>
        <w:numPr>
          <w:ilvl w:val="0"/>
          <w:numId w:val="2"/>
        </w:numPr>
        <w:spacing w:before="120" w:after="0"/>
      </w:pPr>
      <w:r>
        <w:rPr>
          <w:b/>
        </w:rPr>
        <w:t>Other</w:t>
      </w:r>
    </w:p>
    <w:p w:rsidR="0083429B" w:rsidRDefault="005C1729" w:rsidP="001D3DFE">
      <w:pPr>
        <w:pStyle w:val="ListParagraph"/>
        <w:numPr>
          <w:ilvl w:val="1"/>
          <w:numId w:val="2"/>
        </w:numPr>
        <w:spacing w:before="120" w:after="0"/>
      </w:pPr>
      <w:r>
        <w:t>Wint</w:t>
      </w:r>
      <w:r w:rsidR="008D5E77">
        <w:t xml:space="preserve">er Games Fundraising – </w:t>
      </w:r>
      <w:r w:rsidR="001D3DFE">
        <w:t xml:space="preserve">has started for 2018’s game </w:t>
      </w:r>
    </w:p>
    <w:p w:rsidR="001D3DFE" w:rsidRDefault="001D3DFE" w:rsidP="001D3DFE">
      <w:pPr>
        <w:pStyle w:val="ListParagraph"/>
        <w:numPr>
          <w:ilvl w:val="1"/>
          <w:numId w:val="2"/>
        </w:numPr>
        <w:spacing w:before="120" w:after="0"/>
      </w:pPr>
      <w:r>
        <w:lastRenderedPageBreak/>
        <w:t>Giving Tuesday is November 28</w:t>
      </w:r>
      <w:r w:rsidRPr="001D3DFE">
        <w:rPr>
          <w:vertAlign w:val="superscript"/>
        </w:rPr>
        <w:t>th</w:t>
      </w:r>
      <w:r>
        <w:t xml:space="preserve"> – we will have a huge push for giving this day as there is a triple match available </w:t>
      </w:r>
    </w:p>
    <w:p w:rsidR="001D3DFE" w:rsidRDefault="001D3DFE" w:rsidP="001D3DFE">
      <w:pPr>
        <w:pStyle w:val="ListParagraph"/>
        <w:numPr>
          <w:ilvl w:val="1"/>
          <w:numId w:val="2"/>
        </w:numPr>
        <w:spacing w:before="120" w:after="0"/>
      </w:pPr>
      <w:r>
        <w:t xml:space="preserve">Year End giving has been planned with all direct marketing platforms with SOI – Again there is a year-end gift match with Finish Line </w:t>
      </w:r>
    </w:p>
    <w:p w:rsidR="00E94A20" w:rsidRDefault="001D3DFE" w:rsidP="001D3DFE">
      <w:pPr>
        <w:pStyle w:val="ListParagraph"/>
        <w:numPr>
          <w:ilvl w:val="1"/>
          <w:numId w:val="2"/>
        </w:numPr>
        <w:spacing w:before="120" w:after="0"/>
      </w:pPr>
      <w:r>
        <w:t>Finish Line will be supporting at the $5,000 (in addition to the year-end gift match funds)</w:t>
      </w:r>
    </w:p>
    <w:p w:rsidR="00E94A20" w:rsidRDefault="00E94A20" w:rsidP="00E94A20">
      <w:pPr>
        <w:spacing w:before="120" w:after="0"/>
        <w:rPr>
          <w:b/>
          <w:color w:val="FF0000"/>
        </w:rPr>
      </w:pPr>
    </w:p>
    <w:p w:rsidR="00E94A20" w:rsidRDefault="00E94A20" w:rsidP="00E94A20">
      <w:pPr>
        <w:spacing w:before="120" w:after="0"/>
        <w:rPr>
          <w:b/>
          <w:color w:val="FF0000"/>
        </w:rPr>
      </w:pPr>
      <w:bookmarkStart w:id="0" w:name="_GoBack"/>
      <w:bookmarkEnd w:id="0"/>
    </w:p>
    <w:p w:rsidR="001D3DFE" w:rsidRPr="00E94A20" w:rsidRDefault="00E94A20" w:rsidP="00E94A20">
      <w:pPr>
        <w:spacing w:before="120" w:after="0"/>
        <w:rPr>
          <w:b/>
          <w:color w:val="FF0000"/>
        </w:rPr>
      </w:pPr>
      <w:r w:rsidRPr="00E94A20">
        <w:rPr>
          <w:b/>
          <w:color w:val="FF0000"/>
        </w:rPr>
        <w:t>Mark your calendars!</w:t>
      </w:r>
      <w:r w:rsidR="001D3DFE" w:rsidRPr="00E94A20">
        <w:rPr>
          <w:b/>
          <w:color w:val="FF0000"/>
        </w:rPr>
        <w:t xml:space="preserve"> </w:t>
      </w:r>
    </w:p>
    <w:p w:rsidR="00E94A20" w:rsidRDefault="00E94A20" w:rsidP="00E94A20">
      <w:pPr>
        <w:pStyle w:val="ListParagraph"/>
        <w:numPr>
          <w:ilvl w:val="0"/>
          <w:numId w:val="5"/>
        </w:numPr>
        <w:spacing w:before="120" w:after="0"/>
      </w:pPr>
      <w:r>
        <w:t>Texas Roadhouse Luncheon is scheduled for Thursday, April 5; 11:00am – 2:00pm</w:t>
      </w:r>
    </w:p>
    <w:p w:rsidR="00F50F1E" w:rsidRDefault="00F50F1E" w:rsidP="00E94A20">
      <w:pPr>
        <w:pStyle w:val="ListParagraph"/>
        <w:numPr>
          <w:ilvl w:val="0"/>
          <w:numId w:val="5"/>
        </w:numPr>
        <w:spacing w:before="120" w:after="0"/>
      </w:pPr>
      <w:r>
        <w:t>Ames Greek Polar Bear Plunge is scheduled for Friday, April 6; 4:00pm –</w:t>
      </w:r>
      <w:r w:rsidR="00E94A20">
        <w:t xml:space="preserve"> 9:00pm at the Memorial Union</w:t>
      </w:r>
    </w:p>
    <w:p w:rsidR="00E94A20" w:rsidRDefault="00E94A20" w:rsidP="00E94A20">
      <w:pPr>
        <w:pStyle w:val="ListParagraph"/>
        <w:numPr>
          <w:ilvl w:val="0"/>
          <w:numId w:val="5"/>
        </w:numPr>
        <w:spacing w:before="120" w:after="0"/>
      </w:pPr>
      <w:r>
        <w:t>Casey’s promotion is scheduled for the month of June!!!  Details to follow</w:t>
      </w:r>
    </w:p>
    <w:p w:rsidR="000534C2" w:rsidRPr="000534C2" w:rsidRDefault="000534C2" w:rsidP="005C1729">
      <w:pPr>
        <w:spacing w:after="0" w:line="240" w:lineRule="auto"/>
        <w:ind w:left="720"/>
      </w:pPr>
    </w:p>
    <w:sectPr w:rsidR="000534C2" w:rsidRPr="000534C2" w:rsidSect="00536C10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F76" w:rsidRDefault="00797F76" w:rsidP="00472832">
      <w:pPr>
        <w:spacing w:after="0" w:line="240" w:lineRule="auto"/>
      </w:pPr>
      <w:r>
        <w:separator/>
      </w:r>
    </w:p>
  </w:endnote>
  <w:endnote w:type="continuationSeparator" w:id="0">
    <w:p w:rsidR="00797F76" w:rsidRDefault="00797F76" w:rsidP="0047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12"/>
      <w:gridCol w:w="936"/>
      <w:gridCol w:w="4212"/>
    </w:tblGrid>
    <w:tr w:rsidR="00797F76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797F76" w:rsidRPr="00351AF6" w:rsidRDefault="00797F7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97F76" w:rsidRPr="00351AF6" w:rsidRDefault="00797F76">
          <w:pPr>
            <w:pStyle w:val="NoSpacing"/>
            <w:rPr>
              <w:rFonts w:asciiTheme="majorHAnsi" w:hAnsiTheme="majorHAnsi"/>
            </w:rPr>
          </w:pPr>
          <w:r w:rsidRPr="00351AF6">
            <w:rPr>
              <w:rFonts w:asciiTheme="majorHAnsi" w:hAnsiTheme="majorHAnsi"/>
              <w:b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94A20" w:rsidRPr="00E94A20">
            <w:rPr>
              <w:rFonts w:asciiTheme="majorHAnsi" w:hAnsiTheme="majorHAnsi"/>
              <w:b/>
              <w:noProof/>
            </w:rPr>
            <w:t>1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797F76" w:rsidRPr="00351AF6" w:rsidRDefault="00797F7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797F76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797F76" w:rsidRPr="00351AF6" w:rsidRDefault="00797F7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797F76" w:rsidRPr="00351AF6" w:rsidRDefault="00797F76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797F76" w:rsidRPr="00351AF6" w:rsidRDefault="00797F7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797F76" w:rsidRDefault="00797F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F76" w:rsidRDefault="00797F76" w:rsidP="00472832">
      <w:pPr>
        <w:spacing w:after="0" w:line="240" w:lineRule="auto"/>
      </w:pPr>
      <w:r>
        <w:separator/>
      </w:r>
    </w:p>
  </w:footnote>
  <w:footnote w:type="continuationSeparator" w:id="0">
    <w:p w:rsidR="00797F76" w:rsidRDefault="00797F76" w:rsidP="00472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649CC"/>
    <w:multiLevelType w:val="hybridMultilevel"/>
    <w:tmpl w:val="C4569C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B7971"/>
    <w:multiLevelType w:val="hybridMultilevel"/>
    <w:tmpl w:val="4C26A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50037"/>
    <w:multiLevelType w:val="hybridMultilevel"/>
    <w:tmpl w:val="AC70C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21021"/>
    <w:multiLevelType w:val="hybridMultilevel"/>
    <w:tmpl w:val="0D6C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7091F"/>
    <w:multiLevelType w:val="hybridMultilevel"/>
    <w:tmpl w:val="DF5EA376"/>
    <w:lvl w:ilvl="0" w:tplc="DEAE40F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35"/>
    <w:rsid w:val="00005D1A"/>
    <w:rsid w:val="00013D19"/>
    <w:rsid w:val="000534C2"/>
    <w:rsid w:val="000B50AB"/>
    <w:rsid w:val="000D1FB2"/>
    <w:rsid w:val="000D2454"/>
    <w:rsid w:val="000D2FA9"/>
    <w:rsid w:val="000D607B"/>
    <w:rsid w:val="000F712C"/>
    <w:rsid w:val="00116803"/>
    <w:rsid w:val="001269DA"/>
    <w:rsid w:val="00127D4B"/>
    <w:rsid w:val="001443B9"/>
    <w:rsid w:val="0015131D"/>
    <w:rsid w:val="001D3DFE"/>
    <w:rsid w:val="00201855"/>
    <w:rsid w:val="00207B07"/>
    <w:rsid w:val="00214240"/>
    <w:rsid w:val="00232D69"/>
    <w:rsid w:val="00274829"/>
    <w:rsid w:val="002A1633"/>
    <w:rsid w:val="002A1BB4"/>
    <w:rsid w:val="002C3A21"/>
    <w:rsid w:val="002F46D8"/>
    <w:rsid w:val="00331796"/>
    <w:rsid w:val="00334B19"/>
    <w:rsid w:val="00347177"/>
    <w:rsid w:val="00351AF6"/>
    <w:rsid w:val="00366DC8"/>
    <w:rsid w:val="003A1E2E"/>
    <w:rsid w:val="003D7D7D"/>
    <w:rsid w:val="003E6633"/>
    <w:rsid w:val="003E6DDC"/>
    <w:rsid w:val="00415AED"/>
    <w:rsid w:val="00422529"/>
    <w:rsid w:val="00422E72"/>
    <w:rsid w:val="004253C2"/>
    <w:rsid w:val="0044666F"/>
    <w:rsid w:val="00472832"/>
    <w:rsid w:val="0048153B"/>
    <w:rsid w:val="004B4E0F"/>
    <w:rsid w:val="004D63FE"/>
    <w:rsid w:val="004F45FD"/>
    <w:rsid w:val="0051122A"/>
    <w:rsid w:val="00536C10"/>
    <w:rsid w:val="00544417"/>
    <w:rsid w:val="00544660"/>
    <w:rsid w:val="005523BD"/>
    <w:rsid w:val="00567E5E"/>
    <w:rsid w:val="00571745"/>
    <w:rsid w:val="005762E3"/>
    <w:rsid w:val="0059591D"/>
    <w:rsid w:val="005A0A1A"/>
    <w:rsid w:val="005A0B7A"/>
    <w:rsid w:val="005A7805"/>
    <w:rsid w:val="005C1729"/>
    <w:rsid w:val="005C4ABE"/>
    <w:rsid w:val="005D32A6"/>
    <w:rsid w:val="005E2244"/>
    <w:rsid w:val="00653AB3"/>
    <w:rsid w:val="0065755A"/>
    <w:rsid w:val="00677E26"/>
    <w:rsid w:val="00681F91"/>
    <w:rsid w:val="0068734E"/>
    <w:rsid w:val="00696982"/>
    <w:rsid w:val="0069711D"/>
    <w:rsid w:val="006B7CB6"/>
    <w:rsid w:val="006D3ED5"/>
    <w:rsid w:val="006E5BE9"/>
    <w:rsid w:val="00704E35"/>
    <w:rsid w:val="00714F17"/>
    <w:rsid w:val="007641AB"/>
    <w:rsid w:val="00787551"/>
    <w:rsid w:val="00797F76"/>
    <w:rsid w:val="007A13B2"/>
    <w:rsid w:val="007B071D"/>
    <w:rsid w:val="007B45FD"/>
    <w:rsid w:val="007C3E9D"/>
    <w:rsid w:val="008225EE"/>
    <w:rsid w:val="00832862"/>
    <w:rsid w:val="0083429B"/>
    <w:rsid w:val="0083642F"/>
    <w:rsid w:val="008477AC"/>
    <w:rsid w:val="008A63F5"/>
    <w:rsid w:val="008C518D"/>
    <w:rsid w:val="008D5E77"/>
    <w:rsid w:val="008E4633"/>
    <w:rsid w:val="008F7F89"/>
    <w:rsid w:val="00901036"/>
    <w:rsid w:val="00906C8D"/>
    <w:rsid w:val="009233EE"/>
    <w:rsid w:val="009708FE"/>
    <w:rsid w:val="009E438F"/>
    <w:rsid w:val="009E666A"/>
    <w:rsid w:val="00A07CAB"/>
    <w:rsid w:val="00A24C08"/>
    <w:rsid w:val="00A41A0C"/>
    <w:rsid w:val="00A804F2"/>
    <w:rsid w:val="00A87999"/>
    <w:rsid w:val="00AE11EA"/>
    <w:rsid w:val="00AE1757"/>
    <w:rsid w:val="00AE5CFB"/>
    <w:rsid w:val="00AF5D86"/>
    <w:rsid w:val="00B473FA"/>
    <w:rsid w:val="00B50961"/>
    <w:rsid w:val="00B7250D"/>
    <w:rsid w:val="00B75A54"/>
    <w:rsid w:val="00B873A9"/>
    <w:rsid w:val="00BA3803"/>
    <w:rsid w:val="00BB0A7B"/>
    <w:rsid w:val="00C073E6"/>
    <w:rsid w:val="00C415F1"/>
    <w:rsid w:val="00C60B1D"/>
    <w:rsid w:val="00C648BA"/>
    <w:rsid w:val="00C652D7"/>
    <w:rsid w:val="00C71A37"/>
    <w:rsid w:val="00C806AF"/>
    <w:rsid w:val="00C823D8"/>
    <w:rsid w:val="00C8411E"/>
    <w:rsid w:val="00C94C36"/>
    <w:rsid w:val="00D1193E"/>
    <w:rsid w:val="00D14930"/>
    <w:rsid w:val="00D55266"/>
    <w:rsid w:val="00D63E61"/>
    <w:rsid w:val="00D73E3D"/>
    <w:rsid w:val="00D86489"/>
    <w:rsid w:val="00D94107"/>
    <w:rsid w:val="00DA72FF"/>
    <w:rsid w:val="00DE14DE"/>
    <w:rsid w:val="00DE1CDD"/>
    <w:rsid w:val="00DE5788"/>
    <w:rsid w:val="00DF10AD"/>
    <w:rsid w:val="00E004DD"/>
    <w:rsid w:val="00E0715B"/>
    <w:rsid w:val="00E22235"/>
    <w:rsid w:val="00E25B51"/>
    <w:rsid w:val="00E379D6"/>
    <w:rsid w:val="00E4428D"/>
    <w:rsid w:val="00E94A20"/>
    <w:rsid w:val="00E97199"/>
    <w:rsid w:val="00ED69E1"/>
    <w:rsid w:val="00EE09E9"/>
    <w:rsid w:val="00EE1A87"/>
    <w:rsid w:val="00EF1907"/>
    <w:rsid w:val="00F20DD4"/>
    <w:rsid w:val="00F34853"/>
    <w:rsid w:val="00F50F1E"/>
    <w:rsid w:val="00F51F27"/>
    <w:rsid w:val="00F52480"/>
    <w:rsid w:val="00F76C49"/>
    <w:rsid w:val="00F82C30"/>
    <w:rsid w:val="00FA0B60"/>
    <w:rsid w:val="00FB3E6F"/>
    <w:rsid w:val="00FB5F26"/>
    <w:rsid w:val="00FC2689"/>
    <w:rsid w:val="00FD0BEC"/>
    <w:rsid w:val="00FD26E6"/>
    <w:rsid w:val="00FD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5:docId w15:val="{782C9E68-40B7-4E74-BD20-87CABE5D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2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B45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832"/>
  </w:style>
  <w:style w:type="paragraph" w:styleId="Footer">
    <w:name w:val="footer"/>
    <w:basedOn w:val="Normal"/>
    <w:link w:val="FooterChar"/>
    <w:uiPriority w:val="99"/>
    <w:semiHidden/>
    <w:unhideWhenUsed/>
    <w:rsid w:val="0047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2832"/>
  </w:style>
  <w:style w:type="paragraph" w:styleId="NoSpacing">
    <w:name w:val="No Spacing"/>
    <w:link w:val="NoSpacingChar"/>
    <w:uiPriority w:val="1"/>
    <w:qFormat/>
    <w:rsid w:val="0047283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7283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00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E96DC-59BB-4815-A292-9B8E6243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 Iowa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jboersma</dc:creator>
  <cp:lastModifiedBy>Jeanette Steinfeldt</cp:lastModifiedBy>
  <cp:revision>5</cp:revision>
  <cp:lastPrinted>2010-10-26T21:25:00Z</cp:lastPrinted>
  <dcterms:created xsi:type="dcterms:W3CDTF">2017-11-08T15:46:00Z</dcterms:created>
  <dcterms:modified xsi:type="dcterms:W3CDTF">2017-11-09T18:09:00Z</dcterms:modified>
</cp:coreProperties>
</file>